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comgrade"/>
        <w:tblW w:w="0" w:type="auto"/>
        <w:jc w:val="center"/>
        <w:tblLook w:val="04A0" w:firstRow="1" w:lastRow="0" w:firstColumn="1" w:lastColumn="0" w:noHBand="0" w:noVBand="1"/>
      </w:tblPr>
      <w:tblGrid>
        <w:gridCol w:w="4248"/>
        <w:gridCol w:w="4246"/>
      </w:tblGrid>
      <w:tr w:rsidR="001F582F" w:rsidRPr="0032441D" w14:paraId="3D0FADE5" w14:textId="77777777" w:rsidTr="00980B78">
        <w:trPr>
          <w:trHeight w:val="557"/>
          <w:jc w:val="center"/>
        </w:trPr>
        <w:tc>
          <w:tcPr>
            <w:tcW w:w="4248" w:type="dxa"/>
            <w:vAlign w:val="center"/>
          </w:tcPr>
          <w:p w14:paraId="3716217D" w14:textId="77777777" w:rsidR="001F582F" w:rsidRPr="0032441D" w:rsidRDefault="001F582F" w:rsidP="00980B78">
            <w:pPr>
              <w:spacing w:line="276" w:lineRule="auto"/>
              <w:jc w:val="center"/>
              <w:rPr>
                <w:rFonts w:ascii="Arial" w:hAnsi="Arial" w:cs="Arial"/>
                <w:b/>
                <w:bCs/>
              </w:rPr>
            </w:pPr>
            <w:r w:rsidRPr="0032441D">
              <w:rPr>
                <w:rFonts w:ascii="Arial" w:hAnsi="Arial" w:cs="Arial"/>
                <w:b/>
                <w:bCs/>
              </w:rPr>
              <w:t xml:space="preserve">AVISO </w:t>
            </w:r>
            <w:r>
              <w:rPr>
                <w:rFonts w:ascii="Arial" w:hAnsi="Arial" w:cs="Arial"/>
                <w:b/>
                <w:bCs/>
              </w:rPr>
              <w:t>D</w:t>
            </w:r>
            <w:r w:rsidRPr="0032441D">
              <w:rPr>
                <w:rFonts w:ascii="Arial" w:hAnsi="Arial" w:cs="Arial"/>
                <w:b/>
                <w:bCs/>
              </w:rPr>
              <w:t>E CONTRATAÇÃO DIRETA</w:t>
            </w:r>
          </w:p>
        </w:tc>
        <w:tc>
          <w:tcPr>
            <w:tcW w:w="4246" w:type="dxa"/>
            <w:vAlign w:val="center"/>
          </w:tcPr>
          <w:p w14:paraId="670F9B50" w14:textId="325DDD1F" w:rsidR="001F582F" w:rsidRPr="0032441D" w:rsidRDefault="001F582F" w:rsidP="00980B78">
            <w:pPr>
              <w:spacing w:line="276" w:lineRule="auto"/>
              <w:jc w:val="center"/>
              <w:rPr>
                <w:rFonts w:ascii="Arial" w:hAnsi="Arial" w:cs="Arial"/>
                <w:b/>
                <w:bCs/>
              </w:rPr>
            </w:pPr>
            <w:r w:rsidRPr="0032441D">
              <w:rPr>
                <w:rFonts w:ascii="Arial" w:hAnsi="Arial" w:cs="Arial"/>
                <w:b/>
                <w:bCs/>
              </w:rPr>
              <w:t xml:space="preserve">Processo Administrativo </w:t>
            </w:r>
            <w:r>
              <w:rPr>
                <w:rFonts w:ascii="Arial" w:hAnsi="Arial" w:cs="Arial"/>
                <w:b/>
                <w:bCs/>
              </w:rPr>
              <w:t>n</w:t>
            </w:r>
            <w:r w:rsidRPr="0032441D">
              <w:rPr>
                <w:rFonts w:ascii="Arial" w:hAnsi="Arial" w:cs="Arial"/>
                <w:b/>
                <w:bCs/>
              </w:rPr>
              <w:t xml:space="preserve">º </w:t>
            </w:r>
            <w:r w:rsidR="00290404">
              <w:rPr>
                <w:rFonts w:ascii="Arial" w:hAnsi="Arial" w:cs="Arial"/>
                <w:b/>
                <w:bCs/>
              </w:rPr>
              <w:t>0</w:t>
            </w:r>
            <w:r w:rsidR="00940E3B">
              <w:rPr>
                <w:rFonts w:ascii="Arial" w:hAnsi="Arial" w:cs="Arial"/>
                <w:b/>
                <w:bCs/>
              </w:rPr>
              <w:t>03</w:t>
            </w:r>
            <w:r w:rsidRPr="0032441D">
              <w:rPr>
                <w:rFonts w:ascii="Arial" w:hAnsi="Arial" w:cs="Arial"/>
                <w:b/>
                <w:bCs/>
              </w:rPr>
              <w:t>/202</w:t>
            </w:r>
            <w:r w:rsidR="00940E3B">
              <w:rPr>
                <w:rFonts w:ascii="Arial" w:hAnsi="Arial" w:cs="Arial"/>
                <w:b/>
                <w:bCs/>
              </w:rPr>
              <w:t>6</w:t>
            </w:r>
          </w:p>
          <w:p w14:paraId="5CC64346" w14:textId="4088DFDA" w:rsidR="001F582F" w:rsidRPr="0032441D" w:rsidRDefault="001F582F" w:rsidP="00290404">
            <w:pPr>
              <w:spacing w:line="276" w:lineRule="auto"/>
              <w:jc w:val="center"/>
              <w:rPr>
                <w:rFonts w:ascii="Arial" w:hAnsi="Arial" w:cs="Arial"/>
                <w:b/>
                <w:bCs/>
              </w:rPr>
            </w:pPr>
            <w:r w:rsidRPr="0032441D">
              <w:rPr>
                <w:rFonts w:ascii="Arial" w:hAnsi="Arial" w:cs="Arial"/>
                <w:b/>
                <w:bCs/>
              </w:rPr>
              <w:t xml:space="preserve">Dispensa Eletrônica </w:t>
            </w:r>
            <w:r>
              <w:rPr>
                <w:rFonts w:ascii="Arial" w:hAnsi="Arial" w:cs="Arial"/>
                <w:b/>
                <w:bCs/>
              </w:rPr>
              <w:t>n</w:t>
            </w:r>
            <w:r w:rsidRPr="0032441D">
              <w:rPr>
                <w:rFonts w:ascii="Arial" w:hAnsi="Arial" w:cs="Arial"/>
                <w:b/>
                <w:bCs/>
              </w:rPr>
              <w:t xml:space="preserve">º </w:t>
            </w:r>
            <w:r w:rsidR="00290404">
              <w:rPr>
                <w:rFonts w:ascii="Arial" w:hAnsi="Arial" w:cs="Arial"/>
                <w:b/>
                <w:bCs/>
              </w:rPr>
              <w:t>00</w:t>
            </w:r>
            <w:r w:rsidR="00940E3B">
              <w:rPr>
                <w:rFonts w:ascii="Arial" w:hAnsi="Arial" w:cs="Arial"/>
                <w:b/>
                <w:bCs/>
              </w:rPr>
              <w:t>2</w:t>
            </w:r>
            <w:r w:rsidRPr="0032441D">
              <w:rPr>
                <w:rFonts w:ascii="Arial" w:hAnsi="Arial" w:cs="Arial"/>
                <w:b/>
                <w:bCs/>
              </w:rPr>
              <w:t>/202</w:t>
            </w:r>
            <w:r w:rsidR="00940E3B">
              <w:rPr>
                <w:rFonts w:ascii="Arial" w:hAnsi="Arial" w:cs="Arial"/>
                <w:b/>
                <w:bCs/>
              </w:rPr>
              <w:t>6</w:t>
            </w:r>
          </w:p>
        </w:tc>
      </w:tr>
    </w:tbl>
    <w:p w14:paraId="6F6B48F2" w14:textId="01DA6706" w:rsidR="001F582F" w:rsidRDefault="001F582F"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1F582F" w:rsidRPr="003904CA" w14:paraId="6F74B1A5" w14:textId="77777777" w:rsidTr="00EE2729">
        <w:trPr>
          <w:trHeight w:val="7895"/>
          <w:jc w:val="center"/>
        </w:trPr>
        <w:tc>
          <w:tcPr>
            <w:tcW w:w="8494" w:type="dxa"/>
            <w:vAlign w:val="center"/>
          </w:tcPr>
          <w:p w14:paraId="7A613BD1" w14:textId="77777777" w:rsidR="001F582F" w:rsidRPr="000A7250" w:rsidRDefault="001F582F" w:rsidP="00980B78">
            <w:pPr>
              <w:spacing w:line="276" w:lineRule="auto"/>
              <w:jc w:val="both"/>
              <w:rPr>
                <w:rFonts w:ascii="Arial" w:hAnsi="Arial" w:cs="Arial"/>
                <w:b/>
                <w:bCs/>
              </w:rPr>
            </w:pPr>
            <w:r>
              <w:rPr>
                <w:rFonts w:ascii="Arial" w:hAnsi="Arial" w:cs="Arial"/>
                <w:b/>
                <w:bCs/>
              </w:rPr>
              <w:t>Contratante</w:t>
            </w:r>
            <w:r w:rsidRPr="000A7250">
              <w:rPr>
                <w:rFonts w:ascii="Arial" w:hAnsi="Arial" w:cs="Arial"/>
                <w:b/>
                <w:bCs/>
              </w:rPr>
              <w:t>:</w:t>
            </w:r>
          </w:p>
          <w:p w14:paraId="7F40AACC" w14:textId="10B6A212" w:rsidR="001F582F" w:rsidRDefault="00EE2729" w:rsidP="00980B78">
            <w:pPr>
              <w:spacing w:line="276" w:lineRule="auto"/>
              <w:jc w:val="both"/>
              <w:rPr>
                <w:rFonts w:ascii="Arial" w:hAnsi="Arial" w:cs="Arial"/>
              </w:rPr>
            </w:pPr>
            <w:r w:rsidRPr="000A7250">
              <w:rPr>
                <w:rFonts w:ascii="Arial" w:hAnsi="Arial" w:cs="Arial"/>
              </w:rPr>
              <w:t xml:space="preserve">Consórcio Intermunicipal </w:t>
            </w:r>
            <w:r>
              <w:rPr>
                <w:rFonts w:ascii="Arial" w:hAnsi="Arial" w:cs="Arial"/>
              </w:rPr>
              <w:t>d</w:t>
            </w:r>
            <w:r w:rsidRPr="000A7250">
              <w:rPr>
                <w:rFonts w:ascii="Arial" w:hAnsi="Arial" w:cs="Arial"/>
              </w:rPr>
              <w:t xml:space="preserve">e Saúde </w:t>
            </w:r>
            <w:r>
              <w:rPr>
                <w:rFonts w:ascii="Arial" w:hAnsi="Arial" w:cs="Arial"/>
              </w:rPr>
              <w:t>d</w:t>
            </w:r>
            <w:r w:rsidRPr="000A7250">
              <w:rPr>
                <w:rFonts w:ascii="Arial" w:hAnsi="Arial" w:cs="Arial"/>
              </w:rPr>
              <w:t xml:space="preserve">os Municípios Sul Mineiros </w:t>
            </w:r>
            <w:r>
              <w:rPr>
                <w:rFonts w:ascii="Arial" w:hAnsi="Arial" w:cs="Arial"/>
              </w:rPr>
              <w:t xml:space="preserve">- </w:t>
            </w:r>
            <w:r w:rsidR="001F582F" w:rsidRPr="000A7250">
              <w:rPr>
                <w:rFonts w:ascii="Arial" w:hAnsi="Arial" w:cs="Arial"/>
              </w:rPr>
              <w:t>CISSUL</w:t>
            </w:r>
          </w:p>
          <w:p w14:paraId="6EE54746" w14:textId="77777777" w:rsidR="001F582F" w:rsidRPr="000A7250" w:rsidRDefault="001F582F" w:rsidP="00980B78">
            <w:pPr>
              <w:spacing w:line="276" w:lineRule="auto"/>
              <w:jc w:val="both"/>
              <w:rPr>
                <w:rFonts w:ascii="Arial" w:hAnsi="Arial" w:cs="Arial"/>
              </w:rPr>
            </w:pPr>
          </w:p>
          <w:p w14:paraId="6CEC294F" w14:textId="77777777" w:rsidR="001F582F" w:rsidRPr="000A7250" w:rsidRDefault="001F582F" w:rsidP="00980B78">
            <w:pPr>
              <w:spacing w:line="276" w:lineRule="auto"/>
              <w:jc w:val="both"/>
              <w:rPr>
                <w:rFonts w:ascii="Arial" w:hAnsi="Arial" w:cs="Arial"/>
                <w:b/>
                <w:bCs/>
              </w:rPr>
            </w:pPr>
            <w:r>
              <w:rPr>
                <w:rFonts w:ascii="Arial" w:hAnsi="Arial" w:cs="Arial"/>
                <w:b/>
                <w:bCs/>
              </w:rPr>
              <w:t>Objeto</w:t>
            </w:r>
            <w:r w:rsidRPr="000A7250">
              <w:rPr>
                <w:rFonts w:ascii="Arial" w:hAnsi="Arial" w:cs="Arial"/>
                <w:b/>
                <w:bCs/>
              </w:rPr>
              <w:t>:</w:t>
            </w:r>
          </w:p>
          <w:p w14:paraId="3AF9B6A8" w14:textId="020D8785" w:rsidR="001F582F" w:rsidRDefault="00EE2729" w:rsidP="00980B78">
            <w:pPr>
              <w:spacing w:line="276" w:lineRule="auto"/>
              <w:jc w:val="both"/>
              <w:rPr>
                <w:rFonts w:ascii="Arial" w:hAnsi="Arial" w:cs="Arial"/>
              </w:rPr>
            </w:pPr>
            <w:r>
              <w:rPr>
                <w:rFonts w:ascii="Arial" w:hAnsi="Arial" w:cs="Arial"/>
              </w:rPr>
              <w:t>Aquisição de</w:t>
            </w:r>
            <w:r w:rsidR="00233E18">
              <w:rPr>
                <w:rFonts w:ascii="Arial" w:hAnsi="Arial" w:cs="Arial"/>
              </w:rPr>
              <w:t xml:space="preserve"> gêneros de papelaria e materiais para escritório</w:t>
            </w:r>
            <w:r>
              <w:rPr>
                <w:rFonts w:ascii="Arial" w:hAnsi="Arial" w:cs="Arial"/>
              </w:rPr>
              <w:t xml:space="preserve">, para atendimento das necessidades do </w:t>
            </w:r>
            <w:r w:rsidRPr="000A7250">
              <w:rPr>
                <w:rFonts w:ascii="Arial" w:hAnsi="Arial" w:cs="Arial"/>
              </w:rPr>
              <w:t xml:space="preserve">Consórcio Intermunicipal </w:t>
            </w:r>
            <w:r>
              <w:rPr>
                <w:rFonts w:ascii="Arial" w:hAnsi="Arial" w:cs="Arial"/>
              </w:rPr>
              <w:t>d</w:t>
            </w:r>
            <w:r w:rsidRPr="000A7250">
              <w:rPr>
                <w:rFonts w:ascii="Arial" w:hAnsi="Arial" w:cs="Arial"/>
              </w:rPr>
              <w:t xml:space="preserve">e Saúde </w:t>
            </w:r>
            <w:r>
              <w:rPr>
                <w:rFonts w:ascii="Arial" w:hAnsi="Arial" w:cs="Arial"/>
              </w:rPr>
              <w:t>d</w:t>
            </w:r>
            <w:r w:rsidRPr="000A7250">
              <w:rPr>
                <w:rFonts w:ascii="Arial" w:hAnsi="Arial" w:cs="Arial"/>
              </w:rPr>
              <w:t xml:space="preserve">os Municípios Sul Mineiros </w:t>
            </w:r>
            <w:r>
              <w:rPr>
                <w:rFonts w:ascii="Arial" w:hAnsi="Arial" w:cs="Arial"/>
              </w:rPr>
              <w:t xml:space="preserve">- </w:t>
            </w:r>
            <w:r w:rsidRPr="000A7250">
              <w:rPr>
                <w:rFonts w:ascii="Arial" w:hAnsi="Arial" w:cs="Arial"/>
              </w:rPr>
              <w:t>CISSUL</w:t>
            </w:r>
            <w:r w:rsidR="001F582F" w:rsidRPr="00495740">
              <w:rPr>
                <w:rFonts w:ascii="Arial" w:hAnsi="Arial" w:cs="Arial"/>
              </w:rPr>
              <w:t>.</w:t>
            </w:r>
          </w:p>
          <w:p w14:paraId="18E127B8" w14:textId="2D8E0BA2" w:rsidR="001F582F" w:rsidRDefault="001F582F" w:rsidP="00980B78">
            <w:pPr>
              <w:spacing w:line="276" w:lineRule="auto"/>
              <w:jc w:val="both"/>
              <w:rPr>
                <w:rFonts w:ascii="Arial" w:hAnsi="Arial" w:cs="Arial"/>
              </w:rPr>
            </w:pPr>
          </w:p>
          <w:p w14:paraId="3D610A30" w14:textId="6764FD3A" w:rsidR="00BD11E6" w:rsidRPr="00BD11E6" w:rsidRDefault="00BD11E6" w:rsidP="00980B78">
            <w:pPr>
              <w:spacing w:line="276" w:lineRule="auto"/>
              <w:jc w:val="both"/>
              <w:rPr>
                <w:rFonts w:ascii="Arial" w:hAnsi="Arial" w:cs="Arial"/>
                <w:b/>
                <w:bCs/>
              </w:rPr>
            </w:pPr>
            <w:r w:rsidRPr="00BD11E6">
              <w:rPr>
                <w:rFonts w:ascii="Arial" w:hAnsi="Arial" w:cs="Arial"/>
                <w:b/>
                <w:bCs/>
              </w:rPr>
              <w:t>Valor estimável da contratação:</w:t>
            </w:r>
          </w:p>
          <w:p w14:paraId="28539960" w14:textId="4B162A11" w:rsidR="00BD11E6" w:rsidRDefault="00BD11E6" w:rsidP="00980B78">
            <w:pPr>
              <w:spacing w:line="276" w:lineRule="auto"/>
              <w:jc w:val="both"/>
              <w:rPr>
                <w:rFonts w:ascii="Arial" w:hAnsi="Arial" w:cs="Arial"/>
              </w:rPr>
            </w:pPr>
            <w:r>
              <w:rPr>
                <w:rFonts w:ascii="Arial" w:hAnsi="Arial" w:cs="Arial"/>
              </w:rPr>
              <w:t>A</w:t>
            </w:r>
            <w:r w:rsidRPr="00BD11E6">
              <w:rPr>
                <w:rFonts w:ascii="Arial" w:hAnsi="Arial" w:cs="Arial"/>
              </w:rPr>
              <w:t xml:space="preserve"> estimativa de preços ser</w:t>
            </w:r>
            <w:r>
              <w:rPr>
                <w:rFonts w:ascii="Arial" w:hAnsi="Arial" w:cs="Arial"/>
              </w:rPr>
              <w:t>á</w:t>
            </w:r>
            <w:r w:rsidRPr="00BD11E6">
              <w:rPr>
                <w:rFonts w:ascii="Arial" w:hAnsi="Arial" w:cs="Arial"/>
              </w:rPr>
              <w:t xml:space="preserve"> realizada concomitantemente à seleção da proposta economicamente mais vantajosa</w:t>
            </w:r>
            <w:r w:rsidR="00EE2729">
              <w:rPr>
                <w:rFonts w:ascii="Arial" w:hAnsi="Arial" w:cs="Arial"/>
              </w:rPr>
              <w:t xml:space="preserve">, </w:t>
            </w:r>
            <w:bookmarkStart w:id="0" w:name="_Hlk181980530"/>
            <w:r w:rsidR="00EE2729">
              <w:rPr>
                <w:rFonts w:ascii="Arial" w:hAnsi="Arial" w:cs="Arial"/>
              </w:rPr>
              <w:t>conforme autoriza o</w:t>
            </w:r>
            <w:r w:rsidR="00EE2729" w:rsidRPr="00EE2729">
              <w:rPr>
                <w:rFonts w:ascii="Arial" w:hAnsi="Arial" w:cs="Arial"/>
              </w:rPr>
              <w:t xml:space="preserve"> art. 7º, §§4º e 5º da IN SEGES nº 65/2021, aplicável subsidiariamente ao CISSUL por força da Resolução CISSUL nº 003/2024 e do art. 187 da Lei nº 14.133/2021</w:t>
            </w:r>
            <w:bookmarkEnd w:id="0"/>
          </w:p>
          <w:p w14:paraId="349A653A" w14:textId="77777777" w:rsidR="00BD11E6" w:rsidRPr="000A7250" w:rsidRDefault="00BD11E6" w:rsidP="00980B78">
            <w:pPr>
              <w:spacing w:line="276" w:lineRule="auto"/>
              <w:jc w:val="both"/>
              <w:rPr>
                <w:rFonts w:ascii="Arial" w:hAnsi="Arial" w:cs="Arial"/>
              </w:rPr>
            </w:pPr>
          </w:p>
          <w:p w14:paraId="10BD8BC6" w14:textId="77777777" w:rsidR="001F582F" w:rsidRPr="000A7250" w:rsidRDefault="001F582F" w:rsidP="00980B78">
            <w:pPr>
              <w:spacing w:line="276" w:lineRule="auto"/>
              <w:jc w:val="both"/>
              <w:rPr>
                <w:rFonts w:ascii="Arial" w:hAnsi="Arial" w:cs="Arial"/>
                <w:b/>
                <w:bCs/>
              </w:rPr>
            </w:pPr>
            <w:r w:rsidRPr="000A7250">
              <w:rPr>
                <w:rFonts w:ascii="Arial" w:hAnsi="Arial" w:cs="Arial"/>
                <w:b/>
                <w:bCs/>
              </w:rPr>
              <w:t>Legislação aplicável:</w:t>
            </w:r>
          </w:p>
          <w:p w14:paraId="52A7DACF" w14:textId="77777777" w:rsidR="001F582F" w:rsidRPr="000A7250" w:rsidRDefault="001F582F" w:rsidP="00980B78">
            <w:pPr>
              <w:spacing w:line="276" w:lineRule="auto"/>
              <w:jc w:val="both"/>
              <w:rPr>
                <w:rFonts w:ascii="Arial" w:hAnsi="Arial" w:cs="Arial"/>
              </w:rPr>
            </w:pPr>
            <w:r w:rsidRPr="000A7250">
              <w:rPr>
                <w:rFonts w:ascii="Arial" w:hAnsi="Arial" w:cs="Arial"/>
              </w:rPr>
              <w:t>Lei nº 14.133, de 1º de abril de 2021</w:t>
            </w:r>
          </w:p>
          <w:p w14:paraId="0C8213AA" w14:textId="77777777" w:rsidR="001F582F" w:rsidRPr="000A7250" w:rsidRDefault="001F582F" w:rsidP="00980B78">
            <w:pPr>
              <w:spacing w:line="276" w:lineRule="auto"/>
              <w:jc w:val="both"/>
              <w:rPr>
                <w:rFonts w:ascii="Arial" w:hAnsi="Arial" w:cs="Arial"/>
              </w:rPr>
            </w:pPr>
          </w:p>
          <w:p w14:paraId="753919C6" w14:textId="77777777" w:rsidR="001F582F" w:rsidRPr="000A7250" w:rsidRDefault="001F582F" w:rsidP="00980B78">
            <w:pPr>
              <w:spacing w:line="276" w:lineRule="auto"/>
              <w:jc w:val="both"/>
              <w:rPr>
                <w:rFonts w:ascii="Arial" w:hAnsi="Arial" w:cs="Arial"/>
                <w:b/>
                <w:bCs/>
              </w:rPr>
            </w:pPr>
            <w:r>
              <w:rPr>
                <w:rFonts w:ascii="Arial" w:hAnsi="Arial" w:cs="Arial"/>
                <w:b/>
                <w:bCs/>
              </w:rPr>
              <w:t>Data da Sessão</w:t>
            </w:r>
            <w:r w:rsidRPr="000A7250">
              <w:rPr>
                <w:rFonts w:ascii="Arial" w:hAnsi="Arial" w:cs="Arial"/>
                <w:b/>
                <w:bCs/>
              </w:rPr>
              <w:t>:</w:t>
            </w:r>
          </w:p>
          <w:p w14:paraId="7B1038FC" w14:textId="0A3598C5" w:rsidR="001F582F" w:rsidRPr="00EA0046" w:rsidRDefault="00D84AD2" w:rsidP="00CE62EE">
            <w:pPr>
              <w:shd w:val="clear" w:color="auto" w:fill="FFFFFF" w:themeFill="background1"/>
              <w:spacing w:line="276" w:lineRule="auto"/>
              <w:jc w:val="both"/>
              <w:rPr>
                <w:rFonts w:ascii="Arial" w:hAnsi="Arial" w:cs="Arial"/>
              </w:rPr>
            </w:pPr>
            <w:r w:rsidRPr="00EA0046">
              <w:rPr>
                <w:rFonts w:ascii="Arial" w:hAnsi="Arial" w:cs="Arial"/>
              </w:rPr>
              <w:t xml:space="preserve">Das 10h do dia </w:t>
            </w:r>
            <w:r w:rsidR="0003305B">
              <w:rPr>
                <w:rFonts w:ascii="Arial" w:hAnsi="Arial" w:cs="Arial"/>
              </w:rPr>
              <w:t>2</w:t>
            </w:r>
            <w:r w:rsidR="00A261D1">
              <w:rPr>
                <w:rFonts w:ascii="Arial" w:hAnsi="Arial" w:cs="Arial"/>
              </w:rPr>
              <w:t>3</w:t>
            </w:r>
            <w:r w:rsidR="00CE62EE" w:rsidRPr="00EA0046">
              <w:rPr>
                <w:rFonts w:ascii="Arial" w:hAnsi="Arial" w:cs="Arial"/>
              </w:rPr>
              <w:t>/</w:t>
            </w:r>
            <w:r w:rsidR="00940E3B" w:rsidRPr="00EA0046">
              <w:rPr>
                <w:rFonts w:ascii="Arial" w:hAnsi="Arial" w:cs="Arial"/>
              </w:rPr>
              <w:t>0</w:t>
            </w:r>
            <w:r w:rsidR="00EA0046" w:rsidRPr="00EA0046">
              <w:rPr>
                <w:rFonts w:ascii="Arial" w:hAnsi="Arial" w:cs="Arial"/>
              </w:rPr>
              <w:t>2</w:t>
            </w:r>
            <w:r w:rsidR="00756E51" w:rsidRPr="00EA0046">
              <w:rPr>
                <w:rFonts w:ascii="Arial" w:hAnsi="Arial" w:cs="Arial"/>
              </w:rPr>
              <w:t>/202</w:t>
            </w:r>
            <w:r w:rsidR="00940E3B" w:rsidRPr="00EA0046">
              <w:rPr>
                <w:rFonts w:ascii="Arial" w:hAnsi="Arial" w:cs="Arial"/>
              </w:rPr>
              <w:t>6</w:t>
            </w:r>
            <w:r w:rsidR="00756E51" w:rsidRPr="00EA0046">
              <w:rPr>
                <w:rFonts w:ascii="Arial" w:hAnsi="Arial" w:cs="Arial"/>
              </w:rPr>
              <w:t xml:space="preserve"> (</w:t>
            </w:r>
            <w:r w:rsidR="0003305B">
              <w:rPr>
                <w:rFonts w:ascii="Arial" w:hAnsi="Arial" w:cs="Arial"/>
              </w:rPr>
              <w:t>terça</w:t>
            </w:r>
            <w:r w:rsidR="00E04D3C" w:rsidRPr="00EA0046">
              <w:rPr>
                <w:rFonts w:ascii="Arial" w:hAnsi="Arial" w:cs="Arial"/>
              </w:rPr>
              <w:t>-feira</w:t>
            </w:r>
            <w:r w:rsidR="001F582F" w:rsidRPr="00EA0046">
              <w:rPr>
                <w:rFonts w:ascii="Arial" w:hAnsi="Arial" w:cs="Arial"/>
              </w:rPr>
              <w:t>)</w:t>
            </w:r>
            <w:r w:rsidRPr="00EA0046">
              <w:rPr>
                <w:rFonts w:ascii="Arial" w:hAnsi="Arial" w:cs="Arial"/>
              </w:rPr>
              <w:t xml:space="preserve"> </w:t>
            </w:r>
            <w:r w:rsidR="001F582F" w:rsidRPr="00EA0046">
              <w:rPr>
                <w:rFonts w:ascii="Arial" w:hAnsi="Arial" w:cs="Arial"/>
              </w:rPr>
              <w:t>até</w:t>
            </w:r>
            <w:r w:rsidRPr="00EA0046">
              <w:rPr>
                <w:rFonts w:ascii="Arial" w:hAnsi="Arial" w:cs="Arial"/>
              </w:rPr>
              <w:t xml:space="preserve"> às 1</w:t>
            </w:r>
            <w:r w:rsidR="000F5741" w:rsidRPr="00EA0046">
              <w:rPr>
                <w:rFonts w:ascii="Arial" w:hAnsi="Arial" w:cs="Arial"/>
              </w:rPr>
              <w:t>4</w:t>
            </w:r>
            <w:r w:rsidRPr="00EA0046">
              <w:rPr>
                <w:rFonts w:ascii="Arial" w:hAnsi="Arial" w:cs="Arial"/>
              </w:rPr>
              <w:t>h do</w:t>
            </w:r>
            <w:r w:rsidR="00136700" w:rsidRPr="00EA0046">
              <w:rPr>
                <w:rFonts w:ascii="Arial" w:hAnsi="Arial" w:cs="Arial"/>
              </w:rPr>
              <w:t xml:space="preserve"> dia </w:t>
            </w:r>
            <w:r w:rsidR="0003305B">
              <w:rPr>
                <w:rFonts w:ascii="Arial" w:hAnsi="Arial" w:cs="Arial"/>
              </w:rPr>
              <w:t>26</w:t>
            </w:r>
            <w:r w:rsidR="00A76965" w:rsidRPr="00EA0046">
              <w:rPr>
                <w:rFonts w:ascii="Arial" w:hAnsi="Arial" w:cs="Arial"/>
              </w:rPr>
              <w:t>/</w:t>
            </w:r>
            <w:r w:rsidR="00940E3B" w:rsidRPr="00EA0046">
              <w:rPr>
                <w:rFonts w:ascii="Arial" w:hAnsi="Arial" w:cs="Arial"/>
              </w:rPr>
              <w:t>0</w:t>
            </w:r>
            <w:r w:rsidR="00C273D8" w:rsidRPr="00EA0046">
              <w:rPr>
                <w:rFonts w:ascii="Arial" w:hAnsi="Arial" w:cs="Arial"/>
              </w:rPr>
              <w:t>2</w:t>
            </w:r>
            <w:r w:rsidR="00A76965" w:rsidRPr="00EA0046">
              <w:rPr>
                <w:rFonts w:ascii="Arial" w:hAnsi="Arial" w:cs="Arial"/>
              </w:rPr>
              <w:t>/202</w:t>
            </w:r>
            <w:r w:rsidR="00940E3B" w:rsidRPr="00EA0046">
              <w:rPr>
                <w:rFonts w:ascii="Arial" w:hAnsi="Arial" w:cs="Arial"/>
              </w:rPr>
              <w:t>6</w:t>
            </w:r>
            <w:r w:rsidR="00E04D3C" w:rsidRPr="00EA0046">
              <w:rPr>
                <w:rFonts w:ascii="Arial" w:hAnsi="Arial" w:cs="Arial"/>
              </w:rPr>
              <w:t xml:space="preserve"> </w:t>
            </w:r>
            <w:r w:rsidR="00A76965" w:rsidRPr="00EA0046">
              <w:rPr>
                <w:rFonts w:ascii="Arial" w:hAnsi="Arial" w:cs="Arial"/>
              </w:rPr>
              <w:t>(</w:t>
            </w:r>
            <w:r w:rsidR="00EA0046" w:rsidRPr="00EA0046">
              <w:rPr>
                <w:rFonts w:ascii="Arial" w:hAnsi="Arial" w:cs="Arial"/>
              </w:rPr>
              <w:t>quinta</w:t>
            </w:r>
            <w:r w:rsidR="00E04D3C" w:rsidRPr="00EA0046">
              <w:rPr>
                <w:rFonts w:ascii="Arial" w:hAnsi="Arial" w:cs="Arial"/>
              </w:rPr>
              <w:t>-feira</w:t>
            </w:r>
            <w:r w:rsidR="00A76965" w:rsidRPr="00EA0046">
              <w:rPr>
                <w:rFonts w:ascii="Arial" w:hAnsi="Arial" w:cs="Arial"/>
              </w:rPr>
              <w:t>)</w:t>
            </w:r>
            <w:r w:rsidR="00E04D3C" w:rsidRPr="00EA0046">
              <w:rPr>
                <w:rFonts w:ascii="Arial" w:hAnsi="Arial" w:cs="Arial"/>
              </w:rPr>
              <w:t>.</w:t>
            </w:r>
          </w:p>
          <w:p w14:paraId="386717A1" w14:textId="77777777" w:rsidR="001F582F" w:rsidRDefault="001F582F" w:rsidP="00980B78">
            <w:pPr>
              <w:spacing w:line="276" w:lineRule="auto"/>
              <w:jc w:val="both"/>
              <w:rPr>
                <w:rFonts w:ascii="Arial" w:hAnsi="Arial" w:cs="Arial"/>
              </w:rPr>
            </w:pPr>
          </w:p>
          <w:p w14:paraId="66024D88" w14:textId="77777777" w:rsidR="001F582F" w:rsidRPr="00982EB3" w:rsidRDefault="001F582F" w:rsidP="00980B78">
            <w:pPr>
              <w:spacing w:line="276" w:lineRule="auto"/>
              <w:jc w:val="both"/>
              <w:rPr>
                <w:rFonts w:ascii="Arial" w:hAnsi="Arial" w:cs="Arial"/>
                <w:b/>
                <w:bCs/>
              </w:rPr>
            </w:pPr>
            <w:r w:rsidRPr="00982EB3">
              <w:rPr>
                <w:rFonts w:ascii="Arial" w:hAnsi="Arial" w:cs="Arial"/>
                <w:b/>
                <w:bCs/>
              </w:rPr>
              <w:t>Local:</w:t>
            </w:r>
          </w:p>
          <w:p w14:paraId="2DAD3A92" w14:textId="67CFBE6A" w:rsidR="00D84AD2" w:rsidRPr="00D84AD2" w:rsidRDefault="001F582F" w:rsidP="00980B78">
            <w:pPr>
              <w:spacing w:line="276" w:lineRule="auto"/>
              <w:jc w:val="both"/>
              <w:rPr>
                <w:rFonts w:ascii="Arial" w:hAnsi="Arial" w:cs="Arial"/>
                <w:b/>
                <w:bCs/>
                <w:color w:val="0563C1" w:themeColor="hyperlink"/>
                <w:u w:val="single"/>
              </w:rPr>
            </w:pPr>
            <w:r w:rsidRPr="000A7250">
              <w:rPr>
                <w:rFonts w:ascii="Arial" w:hAnsi="Arial" w:cs="Arial"/>
              </w:rPr>
              <w:t>Portal de Compras Públicas:</w:t>
            </w:r>
            <w:r>
              <w:rPr>
                <w:rFonts w:ascii="Arial" w:hAnsi="Arial" w:cs="Arial"/>
              </w:rPr>
              <w:t xml:space="preserve"> </w:t>
            </w:r>
            <w:hyperlink r:id="rId11" w:history="1">
              <w:r w:rsidRPr="000A7250">
                <w:rPr>
                  <w:rStyle w:val="Hyperlink"/>
                  <w:rFonts w:ascii="Arial" w:hAnsi="Arial" w:cs="Arial"/>
                  <w:b/>
                  <w:bCs/>
                </w:rPr>
                <w:t>www.portaldecompraspublicas.com.br</w:t>
              </w:r>
            </w:hyperlink>
          </w:p>
          <w:p w14:paraId="27B98B33" w14:textId="77777777" w:rsidR="001F582F" w:rsidRPr="000A7250" w:rsidRDefault="001F582F" w:rsidP="00980B78">
            <w:pPr>
              <w:spacing w:line="276" w:lineRule="auto"/>
              <w:jc w:val="both"/>
              <w:rPr>
                <w:rFonts w:ascii="Arial" w:hAnsi="Arial" w:cs="Arial"/>
                <w:b/>
                <w:bCs/>
              </w:rPr>
            </w:pPr>
          </w:p>
          <w:p w14:paraId="141DF128" w14:textId="77777777" w:rsidR="001F582F" w:rsidRPr="000A7250" w:rsidRDefault="001F582F" w:rsidP="00980B78">
            <w:pPr>
              <w:spacing w:line="276" w:lineRule="auto"/>
              <w:jc w:val="both"/>
              <w:rPr>
                <w:rFonts w:ascii="Arial" w:hAnsi="Arial" w:cs="Arial"/>
                <w:b/>
                <w:bCs/>
              </w:rPr>
            </w:pPr>
            <w:r>
              <w:rPr>
                <w:rFonts w:ascii="Arial" w:hAnsi="Arial" w:cs="Arial"/>
                <w:b/>
                <w:bCs/>
              </w:rPr>
              <w:t>Critério de Julgamento</w:t>
            </w:r>
            <w:r w:rsidRPr="000A7250">
              <w:rPr>
                <w:rFonts w:ascii="Arial" w:hAnsi="Arial" w:cs="Arial"/>
                <w:b/>
                <w:bCs/>
              </w:rPr>
              <w:t>:</w:t>
            </w:r>
          </w:p>
          <w:p w14:paraId="5BB95167" w14:textId="6A4E0FD2" w:rsidR="001F582F" w:rsidRPr="000A7250" w:rsidRDefault="001F582F" w:rsidP="00980B78">
            <w:pPr>
              <w:spacing w:line="276" w:lineRule="auto"/>
              <w:jc w:val="both"/>
              <w:rPr>
                <w:rFonts w:ascii="Arial" w:hAnsi="Arial" w:cs="Arial"/>
              </w:rPr>
            </w:pPr>
            <w:r w:rsidRPr="00756E51">
              <w:rPr>
                <w:rFonts w:ascii="Arial" w:hAnsi="Arial" w:cs="Arial"/>
              </w:rPr>
              <w:t xml:space="preserve">Menor preço </w:t>
            </w:r>
            <w:r w:rsidR="005C2349" w:rsidRPr="00756E51">
              <w:rPr>
                <w:rFonts w:ascii="Arial" w:hAnsi="Arial" w:cs="Arial"/>
              </w:rPr>
              <w:t>global</w:t>
            </w:r>
          </w:p>
        </w:tc>
      </w:tr>
    </w:tbl>
    <w:p w14:paraId="32AF1571" w14:textId="77777777" w:rsidR="001F582F" w:rsidRDefault="001F582F" w:rsidP="00087ED6">
      <w:pPr>
        <w:spacing w:after="0" w:line="276" w:lineRule="auto"/>
        <w:jc w:val="both"/>
        <w:rPr>
          <w:rFonts w:ascii="Arial" w:hAnsi="Arial" w:cs="Arial"/>
        </w:rPr>
      </w:pPr>
    </w:p>
    <w:p w14:paraId="271CCA9B" w14:textId="77777777" w:rsidR="006F46E9" w:rsidRDefault="006F46E9" w:rsidP="00087ED6">
      <w:pPr>
        <w:spacing w:after="0" w:line="276" w:lineRule="auto"/>
        <w:jc w:val="both"/>
        <w:rPr>
          <w:rFonts w:ascii="Arial" w:hAnsi="Arial" w:cs="Arial"/>
        </w:rPr>
      </w:pPr>
    </w:p>
    <w:p w14:paraId="332A3DD0" w14:textId="36B1EE85" w:rsidR="001A074E" w:rsidRDefault="00564AA8" w:rsidP="006B267F">
      <w:pPr>
        <w:spacing w:after="0"/>
        <w:jc w:val="center"/>
        <w:rPr>
          <w:rFonts w:ascii="Arial" w:hAnsi="Arial" w:cs="Arial"/>
        </w:rPr>
      </w:pPr>
      <w:r>
        <w:rPr>
          <w:rFonts w:ascii="Arial" w:hAnsi="Arial" w:cs="Arial"/>
        </w:rPr>
        <w:t xml:space="preserve">Varginha, </w:t>
      </w:r>
      <w:r w:rsidR="000F3851">
        <w:rPr>
          <w:rFonts w:ascii="Arial" w:hAnsi="Arial" w:cs="Arial"/>
        </w:rPr>
        <w:t>2</w:t>
      </w:r>
      <w:r w:rsidR="00083EB2">
        <w:rPr>
          <w:rFonts w:ascii="Arial" w:hAnsi="Arial" w:cs="Arial"/>
        </w:rPr>
        <w:t>0</w:t>
      </w:r>
      <w:r w:rsidR="00EE2729" w:rsidRPr="00B94406">
        <w:rPr>
          <w:rFonts w:ascii="Arial" w:hAnsi="Arial" w:cs="Arial"/>
        </w:rPr>
        <w:t xml:space="preserve"> de </w:t>
      </w:r>
      <w:r w:rsidR="00072F93">
        <w:rPr>
          <w:rFonts w:ascii="Arial" w:hAnsi="Arial" w:cs="Arial"/>
        </w:rPr>
        <w:t>fevereiro</w:t>
      </w:r>
      <w:r w:rsidR="00EE2729" w:rsidRPr="00B94406">
        <w:rPr>
          <w:rFonts w:ascii="Arial" w:hAnsi="Arial" w:cs="Arial"/>
        </w:rPr>
        <w:t xml:space="preserve"> de 202</w:t>
      </w:r>
      <w:r w:rsidR="00384870">
        <w:rPr>
          <w:rFonts w:ascii="Arial" w:hAnsi="Arial" w:cs="Arial"/>
        </w:rPr>
        <w:t>6</w:t>
      </w:r>
      <w:r w:rsidRPr="00B94406">
        <w:rPr>
          <w:rFonts w:ascii="Arial" w:hAnsi="Arial" w:cs="Arial"/>
        </w:rPr>
        <w:t>.</w:t>
      </w:r>
    </w:p>
    <w:p w14:paraId="44BA2EFA" w14:textId="07A165D0" w:rsidR="009F5A92" w:rsidRDefault="009F5A92" w:rsidP="00564AA8">
      <w:pPr>
        <w:spacing w:after="0"/>
        <w:rPr>
          <w:rFonts w:ascii="Arial" w:hAnsi="Arial" w:cs="Arial"/>
        </w:rPr>
      </w:pPr>
    </w:p>
    <w:p w14:paraId="6DB0A487" w14:textId="2CA4B240" w:rsidR="00564AA8" w:rsidRDefault="00564AA8" w:rsidP="00564AA8">
      <w:pPr>
        <w:spacing w:after="0"/>
        <w:rPr>
          <w:rFonts w:ascii="Arial" w:hAnsi="Arial" w:cs="Arial"/>
        </w:rPr>
      </w:pPr>
    </w:p>
    <w:p w14:paraId="4557079C" w14:textId="77777777" w:rsidR="00564AA8" w:rsidRDefault="00564AA8" w:rsidP="00564AA8">
      <w:pPr>
        <w:spacing w:after="0"/>
        <w:rPr>
          <w:rFonts w:ascii="Arial" w:hAnsi="Arial" w:cs="Arial"/>
        </w:rPr>
      </w:pPr>
    </w:p>
    <w:p w14:paraId="0571E592" w14:textId="77777777" w:rsidR="001A074E" w:rsidRDefault="001A074E" w:rsidP="00E108EE">
      <w:pPr>
        <w:spacing w:after="0"/>
        <w:jc w:val="center"/>
        <w:rPr>
          <w:rFonts w:ascii="Arial" w:hAnsi="Arial" w:cs="Arial"/>
        </w:rPr>
      </w:pPr>
    </w:p>
    <w:p w14:paraId="73E3A233" w14:textId="57AB0B46" w:rsidR="00E108EE" w:rsidRPr="003904CA" w:rsidRDefault="00384870" w:rsidP="00E108EE">
      <w:pPr>
        <w:spacing w:after="0"/>
        <w:jc w:val="center"/>
        <w:rPr>
          <w:rFonts w:ascii="Arial" w:hAnsi="Arial" w:cs="Arial"/>
        </w:rPr>
      </w:pPr>
      <w:r>
        <w:rPr>
          <w:rFonts w:ascii="Arial" w:hAnsi="Arial" w:cs="Arial"/>
        </w:rPr>
        <w:t>LUIS CARLOS DA SILVA</w:t>
      </w:r>
    </w:p>
    <w:p w14:paraId="60E76C34" w14:textId="7ED2724A" w:rsidR="00E108EE" w:rsidRPr="003904CA" w:rsidRDefault="00E108EE" w:rsidP="00E108EE">
      <w:pPr>
        <w:spacing w:after="0" w:line="276" w:lineRule="auto"/>
        <w:jc w:val="center"/>
        <w:rPr>
          <w:rFonts w:ascii="Arial" w:hAnsi="Arial" w:cs="Arial"/>
        </w:rPr>
      </w:pPr>
      <w:r w:rsidRPr="003904CA">
        <w:rPr>
          <w:rFonts w:ascii="Arial" w:hAnsi="Arial" w:cs="Arial"/>
          <w:b/>
          <w:bCs/>
        </w:rPr>
        <w:t>Presidente do CISSUL</w:t>
      </w:r>
    </w:p>
    <w:p w14:paraId="756241B8" w14:textId="77777777" w:rsidR="001A074E" w:rsidRDefault="001A074E" w:rsidP="000A04F2">
      <w:pPr>
        <w:spacing w:after="0" w:line="276" w:lineRule="auto"/>
        <w:jc w:val="both"/>
        <w:rPr>
          <w:rFonts w:ascii="Arial" w:hAnsi="Arial" w:cs="Arial"/>
        </w:rPr>
        <w:sectPr w:rsidR="001A074E" w:rsidSect="00AB3090">
          <w:headerReference w:type="default" r:id="rId12"/>
          <w:footerReference w:type="default" r:id="rId13"/>
          <w:pgSz w:w="11906" w:h="16838"/>
          <w:pgMar w:top="2268" w:right="1701" w:bottom="2268" w:left="1701" w:header="567" w:footer="567" w:gutter="0"/>
          <w:cols w:space="708"/>
          <w:docGrid w:linePitch="360"/>
        </w:sectPr>
      </w:pPr>
    </w:p>
    <w:p w14:paraId="70E2D0C4" w14:textId="63731B36" w:rsidR="00FC0E30" w:rsidRDefault="00A30048" w:rsidP="0032441D">
      <w:pPr>
        <w:spacing w:line="276" w:lineRule="auto"/>
        <w:jc w:val="both"/>
        <w:rPr>
          <w:rFonts w:ascii="Arial" w:hAnsi="Arial" w:cs="Arial"/>
        </w:rPr>
      </w:pPr>
      <w:r w:rsidRPr="00A30048">
        <w:rPr>
          <w:rFonts w:ascii="Arial" w:hAnsi="Arial" w:cs="Arial"/>
        </w:rPr>
        <w:lastRenderedPageBreak/>
        <w:t xml:space="preserve">O </w:t>
      </w:r>
      <w:r w:rsidR="00FC0E30" w:rsidRPr="003904CA">
        <w:rPr>
          <w:rFonts w:ascii="Arial" w:hAnsi="Arial" w:cs="Arial"/>
          <w:b/>
          <w:bCs/>
        </w:rPr>
        <w:t xml:space="preserve">CONSÓRCIO INTERMUNICIPAL DE SAÚDE DOS MUNICÍPIOS SUL MINEIROS (CISSUL) </w:t>
      </w:r>
      <w:r w:rsidR="00FC0E30" w:rsidRPr="003904CA">
        <w:rPr>
          <w:rFonts w:ascii="Arial" w:hAnsi="Arial" w:cs="Arial"/>
        </w:rPr>
        <w:t>torna público que</w:t>
      </w:r>
      <w:r w:rsidR="00982EB3">
        <w:rPr>
          <w:rFonts w:ascii="Arial" w:hAnsi="Arial" w:cs="Arial"/>
        </w:rPr>
        <w:t xml:space="preserve"> realizará Dispensa de Licitação, na forma eletrônica, com critério de julgamento menor preço </w:t>
      </w:r>
      <w:r w:rsidR="005C2349">
        <w:rPr>
          <w:rFonts w:ascii="Arial" w:hAnsi="Arial" w:cs="Arial"/>
        </w:rPr>
        <w:t>global</w:t>
      </w:r>
      <w:r w:rsidR="00CE62EE">
        <w:rPr>
          <w:rFonts w:ascii="Arial" w:hAnsi="Arial" w:cs="Arial"/>
        </w:rPr>
        <w:t>,</w:t>
      </w:r>
      <w:r w:rsidR="00982EB3">
        <w:rPr>
          <w:rFonts w:ascii="Arial" w:hAnsi="Arial" w:cs="Arial"/>
        </w:rPr>
        <w:t xml:space="preserve"> na hipótese do art. 75, inciso II</w:t>
      </w:r>
      <w:r w:rsidR="00D84AD2">
        <w:rPr>
          <w:rFonts w:ascii="Arial" w:hAnsi="Arial" w:cs="Arial"/>
        </w:rPr>
        <w:t xml:space="preserve"> e §2º</w:t>
      </w:r>
      <w:r w:rsidR="00982EB3">
        <w:rPr>
          <w:rFonts w:ascii="Arial" w:hAnsi="Arial" w:cs="Arial"/>
        </w:rPr>
        <w:t>, da Lei nº 14.133/2021</w:t>
      </w:r>
      <w:r w:rsidR="00B04660">
        <w:rPr>
          <w:rFonts w:ascii="Arial" w:hAnsi="Arial" w:cs="Arial"/>
        </w:rPr>
        <w:t>,</w:t>
      </w:r>
      <w:r w:rsidR="003904CA" w:rsidRPr="00685727">
        <w:rPr>
          <w:rFonts w:ascii="Arial" w:hAnsi="Arial" w:cs="Arial"/>
        </w:rPr>
        <w:t xml:space="preserve"> </w:t>
      </w:r>
      <w:r w:rsidR="00FC0E30" w:rsidRPr="00685727">
        <w:rPr>
          <w:rFonts w:ascii="Arial" w:hAnsi="Arial" w:cs="Arial"/>
        </w:rPr>
        <w:t>de acordo com a</w:t>
      </w:r>
      <w:r w:rsidR="00982EB3">
        <w:rPr>
          <w:rFonts w:ascii="Arial" w:hAnsi="Arial" w:cs="Arial"/>
        </w:rPr>
        <w:t xml:space="preserve"> legislação aplicável e</w:t>
      </w:r>
      <w:r w:rsidR="00FC0E30" w:rsidRPr="003904CA">
        <w:rPr>
          <w:rFonts w:ascii="Arial" w:hAnsi="Arial" w:cs="Arial"/>
        </w:rPr>
        <w:t xml:space="preserve"> condições estabelecidas neste </w:t>
      </w:r>
      <w:r w:rsidR="00982EB3">
        <w:rPr>
          <w:rFonts w:ascii="Arial" w:hAnsi="Arial" w:cs="Arial"/>
        </w:rPr>
        <w:t>Aviso de Contratação Direta e respetivo Termo de Referência</w:t>
      </w:r>
      <w:r w:rsidR="00FC0E30" w:rsidRPr="003904CA">
        <w:rPr>
          <w:rFonts w:ascii="Arial" w:hAnsi="Arial" w:cs="Arial"/>
        </w:rPr>
        <w:t>.</w:t>
      </w:r>
    </w:p>
    <w:tbl>
      <w:tblPr>
        <w:tblStyle w:val="Tabelacomgrade"/>
        <w:tblW w:w="0" w:type="auto"/>
        <w:jc w:val="center"/>
        <w:tblLook w:val="04A0" w:firstRow="1" w:lastRow="0" w:firstColumn="1" w:lastColumn="0" w:noHBand="0" w:noVBand="1"/>
      </w:tblPr>
      <w:tblGrid>
        <w:gridCol w:w="8494"/>
      </w:tblGrid>
      <w:tr w:rsidR="006B1016" w:rsidRPr="003904CA" w14:paraId="59E5F17C" w14:textId="77777777" w:rsidTr="00A30048">
        <w:trPr>
          <w:jc w:val="center"/>
        </w:trPr>
        <w:tc>
          <w:tcPr>
            <w:tcW w:w="8494" w:type="dxa"/>
          </w:tcPr>
          <w:p w14:paraId="09E60F4F" w14:textId="4F5EEDE7" w:rsidR="006B1016" w:rsidRPr="003904CA" w:rsidRDefault="006B1016" w:rsidP="00087ED6">
            <w:pPr>
              <w:spacing w:line="276" w:lineRule="auto"/>
              <w:rPr>
                <w:rFonts w:ascii="Arial" w:hAnsi="Arial" w:cs="Arial"/>
                <w:b/>
                <w:bCs/>
              </w:rPr>
            </w:pPr>
            <w:r w:rsidRPr="003904CA">
              <w:rPr>
                <w:rFonts w:ascii="Arial" w:hAnsi="Arial" w:cs="Arial"/>
                <w:b/>
                <w:bCs/>
              </w:rPr>
              <w:t>1. OBJETO</w:t>
            </w:r>
            <w:r w:rsidR="00982EB3">
              <w:rPr>
                <w:rFonts w:ascii="Arial" w:hAnsi="Arial" w:cs="Arial"/>
                <w:b/>
                <w:bCs/>
              </w:rPr>
              <w:t xml:space="preserve"> DA CONTRATAÇÃO DIRETA</w:t>
            </w:r>
          </w:p>
        </w:tc>
      </w:tr>
    </w:tbl>
    <w:p w14:paraId="427F4606" w14:textId="77777777" w:rsidR="006B1016" w:rsidRPr="003904CA" w:rsidRDefault="006B1016" w:rsidP="00087ED6">
      <w:pPr>
        <w:spacing w:after="0" w:line="276" w:lineRule="auto"/>
        <w:jc w:val="both"/>
        <w:rPr>
          <w:rFonts w:ascii="Arial" w:hAnsi="Arial" w:cs="Arial"/>
          <w:b/>
          <w:bCs/>
        </w:rPr>
      </w:pPr>
    </w:p>
    <w:p w14:paraId="01EA3FC9" w14:textId="1E1E4986" w:rsidR="00650A15" w:rsidRDefault="009F7EAF" w:rsidP="00982EB3">
      <w:pPr>
        <w:spacing w:line="276" w:lineRule="auto"/>
        <w:jc w:val="both"/>
        <w:rPr>
          <w:rFonts w:ascii="Arial" w:hAnsi="Arial" w:cs="Arial"/>
        </w:rPr>
      </w:pPr>
      <w:r w:rsidRPr="009F7EAF">
        <w:rPr>
          <w:rFonts w:ascii="Arial" w:hAnsi="Arial" w:cs="Arial"/>
          <w:b/>
          <w:bCs/>
        </w:rPr>
        <w:t>1.1.</w:t>
      </w:r>
      <w:r>
        <w:rPr>
          <w:rFonts w:ascii="Arial" w:hAnsi="Arial" w:cs="Arial"/>
        </w:rPr>
        <w:t xml:space="preserve"> </w:t>
      </w:r>
      <w:r w:rsidR="00FC0E30" w:rsidRPr="003904CA">
        <w:rPr>
          <w:rFonts w:ascii="Arial" w:hAnsi="Arial" w:cs="Arial"/>
        </w:rPr>
        <w:t>Constitui objeto do presente</w:t>
      </w:r>
      <w:r w:rsidR="00982EB3">
        <w:rPr>
          <w:rFonts w:ascii="Arial" w:hAnsi="Arial" w:cs="Arial"/>
        </w:rPr>
        <w:t xml:space="preserve"> procedimento a escolha da proposta mais vantajosa para a </w:t>
      </w:r>
      <w:r w:rsidR="00EE2729">
        <w:rPr>
          <w:rFonts w:ascii="Arial" w:hAnsi="Arial" w:cs="Arial"/>
        </w:rPr>
        <w:t>aquisição</w:t>
      </w:r>
      <w:r w:rsidR="00982EB3" w:rsidRPr="00783014">
        <w:rPr>
          <w:rFonts w:ascii="Arial" w:hAnsi="Arial" w:cs="Arial"/>
        </w:rPr>
        <w:t xml:space="preserve">, por dispensa de licitação, </w:t>
      </w:r>
      <w:r w:rsidR="00EE2729">
        <w:rPr>
          <w:rFonts w:ascii="Arial" w:hAnsi="Arial" w:cs="Arial"/>
        </w:rPr>
        <w:t xml:space="preserve">de </w:t>
      </w:r>
      <w:r w:rsidR="00233E18">
        <w:rPr>
          <w:rFonts w:ascii="Arial" w:hAnsi="Arial" w:cs="Arial"/>
        </w:rPr>
        <w:t>gêneros de papelaria e materiais para escritório</w:t>
      </w:r>
      <w:r w:rsidR="00EE2729">
        <w:rPr>
          <w:rFonts w:ascii="Arial" w:hAnsi="Arial" w:cs="Arial"/>
        </w:rPr>
        <w:t xml:space="preserve">, conforme especificações detalhadas nesse Aviso de Contratação Direta e no Termo de Referência, para atendimento das necessidades do </w:t>
      </w:r>
      <w:r w:rsidR="00EE2729" w:rsidRPr="000A7250">
        <w:rPr>
          <w:rFonts w:ascii="Arial" w:hAnsi="Arial" w:cs="Arial"/>
        </w:rPr>
        <w:t xml:space="preserve">Consórcio Intermunicipal </w:t>
      </w:r>
      <w:r w:rsidR="00EE2729">
        <w:rPr>
          <w:rFonts w:ascii="Arial" w:hAnsi="Arial" w:cs="Arial"/>
        </w:rPr>
        <w:t>d</w:t>
      </w:r>
      <w:r w:rsidR="00EE2729" w:rsidRPr="000A7250">
        <w:rPr>
          <w:rFonts w:ascii="Arial" w:hAnsi="Arial" w:cs="Arial"/>
        </w:rPr>
        <w:t xml:space="preserve">e Saúde </w:t>
      </w:r>
      <w:r w:rsidR="00EE2729">
        <w:rPr>
          <w:rFonts w:ascii="Arial" w:hAnsi="Arial" w:cs="Arial"/>
        </w:rPr>
        <w:t>d</w:t>
      </w:r>
      <w:r w:rsidR="00EE2729" w:rsidRPr="000A7250">
        <w:rPr>
          <w:rFonts w:ascii="Arial" w:hAnsi="Arial" w:cs="Arial"/>
        </w:rPr>
        <w:t xml:space="preserve">os Municípios Sul Mineiros </w:t>
      </w:r>
      <w:r w:rsidR="00EE2729">
        <w:rPr>
          <w:rFonts w:ascii="Arial" w:hAnsi="Arial" w:cs="Arial"/>
        </w:rPr>
        <w:t xml:space="preserve">- </w:t>
      </w:r>
      <w:r w:rsidR="00EE2729" w:rsidRPr="000A7250">
        <w:rPr>
          <w:rFonts w:ascii="Arial" w:hAnsi="Arial" w:cs="Arial"/>
        </w:rPr>
        <w:t>CISSUL</w:t>
      </w:r>
      <w:r w:rsidR="00982EB3">
        <w:rPr>
          <w:rFonts w:ascii="Arial" w:hAnsi="Arial" w:cs="Arial"/>
        </w:rPr>
        <w:t>.</w:t>
      </w:r>
    </w:p>
    <w:p w14:paraId="14CD2321" w14:textId="59A64081" w:rsidR="00982EB3" w:rsidRPr="00982EB3" w:rsidRDefault="00982EB3" w:rsidP="0032441D">
      <w:pPr>
        <w:spacing w:line="276" w:lineRule="auto"/>
        <w:jc w:val="both"/>
        <w:rPr>
          <w:rFonts w:ascii="Arial" w:hAnsi="Arial" w:cs="Arial"/>
        </w:rPr>
      </w:pPr>
      <w:r w:rsidRPr="00982EB3">
        <w:rPr>
          <w:rFonts w:ascii="Arial" w:hAnsi="Arial" w:cs="Arial"/>
          <w:b/>
          <w:bCs/>
        </w:rPr>
        <w:t>1.2.</w:t>
      </w:r>
      <w:r>
        <w:rPr>
          <w:rFonts w:ascii="Arial" w:hAnsi="Arial" w:cs="Arial"/>
        </w:rPr>
        <w:t xml:space="preserve"> </w:t>
      </w:r>
      <w:r w:rsidRPr="00982EB3">
        <w:rPr>
          <w:rFonts w:ascii="Arial" w:hAnsi="Arial" w:cs="Arial"/>
        </w:rPr>
        <w:t xml:space="preserve">O critério de julgamento adotado será </w:t>
      </w:r>
      <w:r w:rsidRPr="004D1B77">
        <w:rPr>
          <w:rFonts w:ascii="Arial" w:hAnsi="Arial" w:cs="Arial"/>
        </w:rPr>
        <w:t xml:space="preserve">o menor preço </w:t>
      </w:r>
      <w:r w:rsidR="00BF2019" w:rsidRPr="004D1B77">
        <w:rPr>
          <w:rFonts w:ascii="Arial" w:hAnsi="Arial" w:cs="Arial"/>
        </w:rPr>
        <w:t>global</w:t>
      </w:r>
      <w:r w:rsidR="00CE62EE">
        <w:rPr>
          <w:rFonts w:ascii="Arial" w:hAnsi="Arial" w:cs="Arial"/>
        </w:rPr>
        <w:t xml:space="preserve">, </w:t>
      </w:r>
      <w:r w:rsidRPr="00982EB3">
        <w:rPr>
          <w:rFonts w:ascii="Arial" w:hAnsi="Arial" w:cs="Arial"/>
        </w:rPr>
        <w:t>observadas as exigências contidas neste Aviso de Contratação Direta</w:t>
      </w:r>
      <w:r w:rsidR="00EE2729">
        <w:rPr>
          <w:rFonts w:ascii="Arial" w:hAnsi="Arial" w:cs="Arial"/>
        </w:rPr>
        <w:t xml:space="preserve"> e no Termo de Referência,</w:t>
      </w:r>
      <w:r w:rsidRPr="00982EB3">
        <w:rPr>
          <w:rFonts w:ascii="Arial" w:hAnsi="Arial" w:cs="Arial"/>
        </w:rPr>
        <w:t xml:space="preserve"> quanto às especificações do objeto.</w:t>
      </w:r>
    </w:p>
    <w:tbl>
      <w:tblPr>
        <w:tblStyle w:val="Tabelacomgrade"/>
        <w:tblW w:w="0" w:type="auto"/>
        <w:jc w:val="center"/>
        <w:tblLook w:val="04A0" w:firstRow="1" w:lastRow="0" w:firstColumn="1" w:lastColumn="0" w:noHBand="0" w:noVBand="1"/>
      </w:tblPr>
      <w:tblGrid>
        <w:gridCol w:w="8494"/>
      </w:tblGrid>
      <w:tr w:rsidR="006B1016" w:rsidRPr="003904CA" w14:paraId="2B634AF3" w14:textId="77777777" w:rsidTr="00A30048">
        <w:trPr>
          <w:jc w:val="center"/>
        </w:trPr>
        <w:tc>
          <w:tcPr>
            <w:tcW w:w="8494" w:type="dxa"/>
          </w:tcPr>
          <w:p w14:paraId="25222E9F" w14:textId="7E327C32" w:rsidR="006B1016" w:rsidRPr="003904CA" w:rsidRDefault="00982EB3" w:rsidP="00087ED6">
            <w:pPr>
              <w:spacing w:line="276" w:lineRule="auto"/>
              <w:rPr>
                <w:rFonts w:ascii="Arial" w:hAnsi="Arial" w:cs="Arial"/>
                <w:b/>
                <w:bCs/>
              </w:rPr>
            </w:pPr>
            <w:r>
              <w:rPr>
                <w:rFonts w:ascii="Arial" w:hAnsi="Arial" w:cs="Arial"/>
                <w:b/>
                <w:bCs/>
              </w:rPr>
              <w:t>2</w:t>
            </w:r>
            <w:r w:rsidR="006B1016" w:rsidRPr="003904CA">
              <w:rPr>
                <w:rFonts w:ascii="Arial" w:hAnsi="Arial" w:cs="Arial"/>
                <w:b/>
                <w:bCs/>
              </w:rPr>
              <w:t>. DAS CONDIÇÕES DE PARTICIPAÇÃO</w:t>
            </w:r>
          </w:p>
        </w:tc>
      </w:tr>
    </w:tbl>
    <w:p w14:paraId="5F97673D" w14:textId="77777777" w:rsidR="00B04660" w:rsidRDefault="00B04660" w:rsidP="00087ED6">
      <w:pPr>
        <w:spacing w:after="0" w:line="276" w:lineRule="auto"/>
        <w:jc w:val="both"/>
        <w:rPr>
          <w:rFonts w:ascii="Arial" w:hAnsi="Arial" w:cs="Arial"/>
          <w:b/>
          <w:bCs/>
        </w:rPr>
      </w:pPr>
    </w:p>
    <w:p w14:paraId="5768C51D" w14:textId="52C5E21C" w:rsidR="009F7EAF" w:rsidRDefault="00773BCC" w:rsidP="00D77642">
      <w:pPr>
        <w:spacing w:line="276" w:lineRule="auto"/>
        <w:jc w:val="both"/>
        <w:rPr>
          <w:rFonts w:ascii="Arial" w:hAnsi="Arial" w:cs="Arial"/>
          <w:b/>
          <w:bCs/>
        </w:rPr>
      </w:pPr>
      <w:r>
        <w:rPr>
          <w:rFonts w:ascii="Arial" w:hAnsi="Arial" w:cs="Arial"/>
          <w:b/>
          <w:bCs/>
        </w:rPr>
        <w:t>2</w:t>
      </w:r>
      <w:r w:rsidR="00C24811" w:rsidRPr="003904CA">
        <w:rPr>
          <w:rFonts w:ascii="Arial" w:hAnsi="Arial" w:cs="Arial"/>
          <w:b/>
          <w:bCs/>
        </w:rPr>
        <w:t xml:space="preserve">.1. </w:t>
      </w:r>
      <w:r w:rsidR="00C24811" w:rsidRPr="003904CA">
        <w:rPr>
          <w:rFonts w:ascii="Arial" w:hAnsi="Arial" w:cs="Arial"/>
        </w:rPr>
        <w:t>Poderão participar deste procedimento</w:t>
      </w:r>
      <w:r w:rsidR="00B121E7">
        <w:rPr>
          <w:rFonts w:ascii="Arial" w:hAnsi="Arial" w:cs="Arial"/>
        </w:rPr>
        <w:t xml:space="preserve"> </w:t>
      </w:r>
      <w:r w:rsidR="00C24811" w:rsidRPr="00685727">
        <w:rPr>
          <w:rFonts w:ascii="Arial" w:hAnsi="Arial" w:cs="Arial"/>
        </w:rPr>
        <w:t>pessoas</w:t>
      </w:r>
      <w:r w:rsidR="009F7EAF" w:rsidRPr="00685727">
        <w:rPr>
          <w:rFonts w:ascii="Arial" w:hAnsi="Arial" w:cs="Arial"/>
        </w:rPr>
        <w:t xml:space="preserve"> </w:t>
      </w:r>
      <w:r w:rsidR="00C24811" w:rsidRPr="00685727">
        <w:rPr>
          <w:rFonts w:ascii="Arial" w:hAnsi="Arial" w:cs="Arial"/>
        </w:rPr>
        <w:t>jurídicas</w:t>
      </w:r>
      <w:r w:rsidR="00C24811" w:rsidRPr="003904CA">
        <w:rPr>
          <w:rFonts w:ascii="Arial" w:hAnsi="Arial" w:cs="Arial"/>
        </w:rPr>
        <w:t xml:space="preserve"> </w:t>
      </w:r>
      <w:r w:rsidR="00AE002A">
        <w:rPr>
          <w:rFonts w:ascii="Arial" w:hAnsi="Arial" w:cs="Arial"/>
        </w:rPr>
        <w:t>cujo</w:t>
      </w:r>
      <w:r w:rsidR="00C24811" w:rsidRPr="003904CA">
        <w:rPr>
          <w:rFonts w:ascii="Arial" w:hAnsi="Arial" w:cs="Arial"/>
        </w:rPr>
        <w:t xml:space="preserve"> objeto contratua</w:t>
      </w:r>
      <w:r w:rsidR="00AE002A">
        <w:rPr>
          <w:rFonts w:ascii="Arial" w:hAnsi="Arial" w:cs="Arial"/>
        </w:rPr>
        <w:t>l</w:t>
      </w:r>
      <w:r w:rsidR="00C24811" w:rsidRPr="003904CA">
        <w:rPr>
          <w:rFonts w:ascii="Arial" w:hAnsi="Arial" w:cs="Arial"/>
        </w:rPr>
        <w:t xml:space="preserve"> seja condizente com</w:t>
      </w:r>
      <w:r w:rsidR="00F56344" w:rsidRPr="003904CA">
        <w:rPr>
          <w:rFonts w:ascii="Arial" w:hAnsi="Arial" w:cs="Arial"/>
        </w:rPr>
        <w:t xml:space="preserve"> </w:t>
      </w:r>
      <w:r w:rsidR="00C24811" w:rsidRPr="003904CA">
        <w:rPr>
          <w:rFonts w:ascii="Arial" w:hAnsi="Arial" w:cs="Arial"/>
        </w:rPr>
        <w:t xml:space="preserve">o objeto do </w:t>
      </w:r>
      <w:r w:rsidR="00AE002A">
        <w:rPr>
          <w:rFonts w:ascii="Arial" w:hAnsi="Arial" w:cs="Arial"/>
        </w:rPr>
        <w:t xml:space="preserve">pretenso </w:t>
      </w:r>
      <w:r w:rsidR="00C24811" w:rsidRPr="003904CA">
        <w:rPr>
          <w:rFonts w:ascii="Arial" w:hAnsi="Arial" w:cs="Arial"/>
        </w:rPr>
        <w:t>contrato e que atenda</w:t>
      </w:r>
      <w:r w:rsidR="006E1BDE">
        <w:rPr>
          <w:rFonts w:ascii="Arial" w:hAnsi="Arial" w:cs="Arial"/>
        </w:rPr>
        <w:t xml:space="preserve">m </w:t>
      </w:r>
      <w:r w:rsidR="00C24811" w:rsidRPr="003904CA">
        <w:rPr>
          <w:rFonts w:ascii="Arial" w:hAnsi="Arial" w:cs="Arial"/>
        </w:rPr>
        <w:t>as condições</w:t>
      </w:r>
      <w:r>
        <w:rPr>
          <w:rFonts w:ascii="Arial" w:hAnsi="Arial" w:cs="Arial"/>
        </w:rPr>
        <w:t xml:space="preserve"> </w:t>
      </w:r>
      <w:r w:rsidR="00C24811" w:rsidRPr="003904CA">
        <w:rPr>
          <w:rFonts w:ascii="Arial" w:hAnsi="Arial" w:cs="Arial"/>
        </w:rPr>
        <w:t xml:space="preserve">estabelecidas neste </w:t>
      </w:r>
      <w:r>
        <w:rPr>
          <w:rFonts w:ascii="Arial" w:hAnsi="Arial" w:cs="Arial"/>
        </w:rPr>
        <w:t>Aviso e no Termo de Referência</w:t>
      </w:r>
      <w:r w:rsidR="00C24811" w:rsidRPr="003904CA">
        <w:rPr>
          <w:rFonts w:ascii="Arial" w:hAnsi="Arial" w:cs="Arial"/>
        </w:rPr>
        <w:t>.</w:t>
      </w:r>
    </w:p>
    <w:p w14:paraId="09D4B427" w14:textId="3FF77D85" w:rsidR="009F7EAF" w:rsidRDefault="00773BCC" w:rsidP="00D77642">
      <w:pPr>
        <w:spacing w:line="276" w:lineRule="auto"/>
        <w:jc w:val="both"/>
        <w:rPr>
          <w:rFonts w:ascii="Arial" w:hAnsi="Arial" w:cs="Arial"/>
        </w:rPr>
      </w:pPr>
      <w:r>
        <w:rPr>
          <w:rFonts w:ascii="Arial" w:hAnsi="Arial" w:cs="Arial"/>
          <w:b/>
          <w:bCs/>
        </w:rPr>
        <w:t>2</w:t>
      </w:r>
      <w:r w:rsidR="00C24811" w:rsidRPr="003904CA">
        <w:rPr>
          <w:rFonts w:ascii="Arial" w:hAnsi="Arial" w:cs="Arial"/>
          <w:b/>
          <w:bCs/>
        </w:rPr>
        <w:t xml:space="preserve">.2. </w:t>
      </w:r>
      <w:r>
        <w:rPr>
          <w:rFonts w:ascii="Arial" w:hAnsi="Arial" w:cs="Arial"/>
        </w:rPr>
        <w:t>Para participar deste procedimento, o</w:t>
      </w:r>
      <w:r w:rsidR="00C24811" w:rsidRPr="003904CA">
        <w:rPr>
          <w:rFonts w:ascii="Arial" w:hAnsi="Arial" w:cs="Arial"/>
        </w:rPr>
        <w:t xml:space="preserve">s interessados deverão ser considerados idôneos, </w:t>
      </w:r>
      <w:r w:rsidR="006E1BDE">
        <w:rPr>
          <w:rFonts w:ascii="Arial" w:hAnsi="Arial" w:cs="Arial"/>
        </w:rPr>
        <w:t xml:space="preserve">estar </w:t>
      </w:r>
      <w:r w:rsidR="00C24811" w:rsidRPr="003904CA">
        <w:rPr>
          <w:rFonts w:ascii="Arial" w:hAnsi="Arial" w:cs="Arial"/>
        </w:rPr>
        <w:t>adimplentes com</w:t>
      </w:r>
      <w:r w:rsidR="009F7EAF">
        <w:rPr>
          <w:rFonts w:ascii="Arial" w:hAnsi="Arial" w:cs="Arial"/>
        </w:rPr>
        <w:t xml:space="preserve"> </w:t>
      </w:r>
      <w:r w:rsidR="00C24811" w:rsidRPr="003904CA">
        <w:rPr>
          <w:rFonts w:ascii="Arial" w:hAnsi="Arial" w:cs="Arial"/>
        </w:rPr>
        <w:t xml:space="preserve">o fisco </w:t>
      </w:r>
      <w:r w:rsidR="001A074E" w:rsidRPr="003904CA">
        <w:rPr>
          <w:rFonts w:ascii="Arial" w:hAnsi="Arial" w:cs="Arial"/>
        </w:rPr>
        <w:t>federal, estadual e municipal</w:t>
      </w:r>
      <w:r w:rsidR="002F591A">
        <w:rPr>
          <w:rFonts w:ascii="Arial" w:hAnsi="Arial" w:cs="Arial"/>
        </w:rPr>
        <w:t>, e</w:t>
      </w:r>
      <w:r w:rsidR="00C24811" w:rsidRPr="003904CA">
        <w:rPr>
          <w:rFonts w:ascii="Arial" w:hAnsi="Arial" w:cs="Arial"/>
        </w:rPr>
        <w:t xml:space="preserve"> </w:t>
      </w:r>
      <w:r w:rsidR="006E1BDE">
        <w:rPr>
          <w:rFonts w:ascii="Arial" w:hAnsi="Arial" w:cs="Arial"/>
        </w:rPr>
        <w:t xml:space="preserve">não </w:t>
      </w:r>
      <w:r w:rsidR="00C24811" w:rsidRPr="003904CA">
        <w:rPr>
          <w:rFonts w:ascii="Arial" w:hAnsi="Arial" w:cs="Arial"/>
        </w:rPr>
        <w:t>se enquadrarem nas situações impeditivas e previstas na legislação.</w:t>
      </w:r>
    </w:p>
    <w:p w14:paraId="43385A25" w14:textId="6C521039" w:rsidR="00DE19C4" w:rsidRPr="003904CA" w:rsidRDefault="00773BCC" w:rsidP="00D77642">
      <w:pPr>
        <w:spacing w:line="276" w:lineRule="auto"/>
        <w:jc w:val="both"/>
        <w:rPr>
          <w:rFonts w:ascii="Arial" w:hAnsi="Arial" w:cs="Arial"/>
        </w:rPr>
      </w:pPr>
      <w:r>
        <w:rPr>
          <w:rFonts w:ascii="Arial" w:hAnsi="Arial" w:cs="Arial"/>
          <w:b/>
          <w:bCs/>
        </w:rPr>
        <w:t>2</w:t>
      </w:r>
      <w:r w:rsidR="009F7EAF" w:rsidRPr="009F7EAF">
        <w:rPr>
          <w:rFonts w:ascii="Arial" w:hAnsi="Arial" w:cs="Arial"/>
          <w:b/>
          <w:bCs/>
        </w:rPr>
        <w:t>.3.</w:t>
      </w:r>
      <w:r w:rsidR="009F7EAF">
        <w:rPr>
          <w:rFonts w:ascii="Arial" w:hAnsi="Arial" w:cs="Arial"/>
        </w:rPr>
        <w:t xml:space="preserve"> </w:t>
      </w:r>
      <w:r w:rsidR="00DE19C4" w:rsidRPr="003904CA">
        <w:rPr>
          <w:rFonts w:ascii="Arial" w:hAnsi="Arial" w:cs="Arial"/>
        </w:rPr>
        <w:t>Não poderá participar d</w:t>
      </w:r>
      <w:r w:rsidR="0050048A" w:rsidRPr="003904CA">
        <w:rPr>
          <w:rFonts w:ascii="Arial" w:hAnsi="Arial" w:cs="Arial"/>
        </w:rPr>
        <w:t xml:space="preserve">este </w:t>
      </w:r>
      <w:r>
        <w:rPr>
          <w:rFonts w:ascii="Arial" w:hAnsi="Arial" w:cs="Arial"/>
        </w:rPr>
        <w:t>procedimento</w:t>
      </w:r>
      <w:r w:rsidR="00DE19C4" w:rsidRPr="003904CA">
        <w:rPr>
          <w:rFonts w:ascii="Arial" w:hAnsi="Arial" w:cs="Arial"/>
        </w:rPr>
        <w:t xml:space="preserve">: </w:t>
      </w:r>
    </w:p>
    <w:p w14:paraId="7928806F" w14:textId="4B81FB2B" w:rsidR="003E5F27" w:rsidRDefault="00FD5D0C" w:rsidP="00817A7E">
      <w:pPr>
        <w:spacing w:line="276" w:lineRule="auto"/>
        <w:ind w:left="284"/>
        <w:jc w:val="both"/>
        <w:rPr>
          <w:rFonts w:ascii="Arial" w:hAnsi="Arial" w:cs="Arial"/>
        </w:rPr>
      </w:pPr>
      <w:r w:rsidRPr="003904CA">
        <w:rPr>
          <w:rFonts w:ascii="Arial" w:hAnsi="Arial" w:cs="Arial"/>
          <w:b/>
        </w:rPr>
        <w:t>a)</w:t>
      </w:r>
      <w:r w:rsidR="00DE19C4" w:rsidRPr="003904CA">
        <w:rPr>
          <w:rFonts w:ascii="Arial" w:hAnsi="Arial" w:cs="Arial"/>
        </w:rPr>
        <w:t xml:space="preserve"> </w:t>
      </w:r>
      <w:r w:rsidR="00817A7E">
        <w:rPr>
          <w:rFonts w:ascii="Arial" w:hAnsi="Arial" w:cs="Arial"/>
        </w:rPr>
        <w:t>P</w:t>
      </w:r>
      <w:r w:rsidR="000C6850">
        <w:rPr>
          <w:rFonts w:ascii="Arial" w:hAnsi="Arial" w:cs="Arial"/>
        </w:rPr>
        <w:t>essoa</w:t>
      </w:r>
      <w:r w:rsidR="000C6850" w:rsidRPr="003E5F27">
        <w:rPr>
          <w:rFonts w:ascii="Arial" w:hAnsi="Arial" w:cs="Arial"/>
        </w:rPr>
        <w:t xml:space="preserve"> </w:t>
      </w:r>
      <w:r w:rsidR="003E5F27" w:rsidRPr="003E5F27">
        <w:rPr>
          <w:rFonts w:ascii="Arial" w:hAnsi="Arial" w:cs="Arial"/>
        </w:rPr>
        <w:t xml:space="preserve">impedida de licitar e contratar </w:t>
      </w:r>
      <w:r w:rsidR="003E5F27" w:rsidRPr="003904CA">
        <w:rPr>
          <w:rFonts w:ascii="Arial" w:hAnsi="Arial" w:cs="Arial"/>
        </w:rPr>
        <w:t xml:space="preserve">com o CISSUL, </w:t>
      </w:r>
      <w:r w:rsidR="003E5F27" w:rsidRPr="003E5F27">
        <w:rPr>
          <w:rFonts w:ascii="Arial" w:hAnsi="Arial" w:cs="Arial"/>
        </w:rPr>
        <w:t>com a Administração Direta e Indireta</w:t>
      </w:r>
      <w:r w:rsidR="003E5F27">
        <w:rPr>
          <w:rFonts w:ascii="Arial" w:hAnsi="Arial" w:cs="Arial"/>
        </w:rPr>
        <w:t xml:space="preserve"> d</w:t>
      </w:r>
      <w:r w:rsidR="003E5F27" w:rsidRPr="003904CA">
        <w:rPr>
          <w:rFonts w:ascii="Arial" w:hAnsi="Arial" w:cs="Arial"/>
        </w:rPr>
        <w:t xml:space="preserve">a União, </w:t>
      </w:r>
      <w:r w:rsidR="003E5F27">
        <w:rPr>
          <w:rFonts w:ascii="Arial" w:hAnsi="Arial" w:cs="Arial"/>
        </w:rPr>
        <w:t>d</w:t>
      </w:r>
      <w:r w:rsidR="003E5F27" w:rsidRPr="003904CA">
        <w:rPr>
          <w:rFonts w:ascii="Arial" w:hAnsi="Arial" w:cs="Arial"/>
        </w:rPr>
        <w:t xml:space="preserve">o Estado de Minas Gerais ou </w:t>
      </w:r>
      <w:r w:rsidR="003E5F27">
        <w:rPr>
          <w:rFonts w:ascii="Arial" w:hAnsi="Arial" w:cs="Arial"/>
        </w:rPr>
        <w:t>de</w:t>
      </w:r>
      <w:r w:rsidR="003E5F27" w:rsidRPr="003904CA">
        <w:rPr>
          <w:rFonts w:ascii="Arial" w:hAnsi="Arial" w:cs="Arial"/>
        </w:rPr>
        <w:t xml:space="preserve"> algum dos municípios consorciados do CISSUL</w:t>
      </w:r>
      <w:r w:rsidR="003E5F27" w:rsidRPr="003E5F27">
        <w:rPr>
          <w:rFonts w:ascii="Arial" w:hAnsi="Arial" w:cs="Arial"/>
        </w:rPr>
        <w:t xml:space="preserve">, nos termos do art. 156, III e §4º, da Lei nº 14.133/2021, durante o prazo da sanção aplicada ou até que seja promovida sua reabilitação; </w:t>
      </w:r>
    </w:p>
    <w:p w14:paraId="7E1A87AD" w14:textId="52EA8F2D" w:rsidR="009F7EAF" w:rsidRDefault="003E5F27" w:rsidP="00817A7E">
      <w:pPr>
        <w:spacing w:line="276" w:lineRule="auto"/>
        <w:ind w:left="284"/>
        <w:jc w:val="both"/>
        <w:rPr>
          <w:rFonts w:ascii="Arial" w:hAnsi="Arial" w:cs="Arial"/>
        </w:rPr>
      </w:pPr>
      <w:r w:rsidRPr="003E5F27">
        <w:rPr>
          <w:rFonts w:ascii="Arial" w:hAnsi="Arial" w:cs="Arial"/>
          <w:b/>
          <w:bCs/>
        </w:rPr>
        <w:t>b)</w:t>
      </w:r>
      <w:r>
        <w:rPr>
          <w:rFonts w:ascii="Arial" w:hAnsi="Arial" w:cs="Arial"/>
        </w:rPr>
        <w:t xml:space="preserve"> </w:t>
      </w:r>
      <w:r w:rsidR="00817A7E">
        <w:rPr>
          <w:rFonts w:ascii="Arial" w:hAnsi="Arial" w:cs="Arial"/>
        </w:rPr>
        <w:t>P</w:t>
      </w:r>
      <w:r w:rsidR="000C6850">
        <w:rPr>
          <w:rFonts w:ascii="Arial" w:hAnsi="Arial" w:cs="Arial"/>
        </w:rPr>
        <w:t>essoa</w:t>
      </w:r>
      <w:r w:rsidR="000C6850" w:rsidRPr="003E5F27">
        <w:rPr>
          <w:rFonts w:ascii="Arial" w:hAnsi="Arial" w:cs="Arial"/>
        </w:rPr>
        <w:t xml:space="preserve"> </w:t>
      </w:r>
      <w:r w:rsidR="009F7EAF" w:rsidRPr="009F7EAF">
        <w:rPr>
          <w:rFonts w:ascii="Arial" w:hAnsi="Arial" w:cs="Arial"/>
        </w:rPr>
        <w:t>declarada inidônea para licitar ou contratar com toda a Administração Pública, nos termos do art. 156, IV e §5º, da Lei</w:t>
      </w:r>
      <w:r w:rsidR="000C6850">
        <w:rPr>
          <w:rFonts w:ascii="Arial" w:hAnsi="Arial" w:cs="Arial"/>
        </w:rPr>
        <w:t xml:space="preserve"> nº</w:t>
      </w:r>
      <w:r w:rsidR="009F7EAF" w:rsidRPr="009F7EAF">
        <w:rPr>
          <w:rFonts w:ascii="Arial" w:hAnsi="Arial" w:cs="Arial"/>
        </w:rPr>
        <w:t xml:space="preserve"> 14.133/2021, durante o prazo da sanção aplicada ou até que seja promovida sua reabilitação</w:t>
      </w:r>
      <w:r>
        <w:rPr>
          <w:rFonts w:ascii="Arial" w:hAnsi="Arial" w:cs="Arial"/>
        </w:rPr>
        <w:t>;</w:t>
      </w:r>
    </w:p>
    <w:p w14:paraId="2F36CFDC" w14:textId="519EF52D" w:rsidR="003E5F27" w:rsidRDefault="00D733F5" w:rsidP="00817A7E">
      <w:pPr>
        <w:spacing w:line="276" w:lineRule="auto"/>
        <w:ind w:left="284"/>
        <w:jc w:val="both"/>
        <w:rPr>
          <w:rFonts w:ascii="Arial" w:hAnsi="Arial" w:cs="Arial"/>
        </w:rPr>
      </w:pPr>
      <w:r w:rsidRPr="003904CA">
        <w:rPr>
          <w:rFonts w:ascii="Arial" w:hAnsi="Arial" w:cs="Arial"/>
          <w:b/>
        </w:rPr>
        <w:t>c)</w:t>
      </w:r>
      <w:r w:rsidR="00DE19C4" w:rsidRPr="003904CA">
        <w:rPr>
          <w:rFonts w:ascii="Arial" w:hAnsi="Arial" w:cs="Arial"/>
        </w:rPr>
        <w:t xml:space="preserve"> </w:t>
      </w:r>
      <w:r w:rsidR="00817A7E">
        <w:rPr>
          <w:rFonts w:ascii="Arial" w:hAnsi="Arial" w:cs="Arial"/>
        </w:rPr>
        <w:t>P</w:t>
      </w:r>
      <w:r w:rsidR="000C6850">
        <w:rPr>
          <w:rFonts w:ascii="Arial" w:hAnsi="Arial" w:cs="Arial"/>
        </w:rPr>
        <w:t>essoa</w:t>
      </w:r>
      <w:r w:rsidR="000C6850" w:rsidRPr="003E5F27">
        <w:rPr>
          <w:rFonts w:ascii="Arial" w:hAnsi="Arial" w:cs="Arial"/>
        </w:rPr>
        <w:t xml:space="preserve"> </w:t>
      </w:r>
      <w:r w:rsidR="003E5F27" w:rsidRPr="003E5F27">
        <w:rPr>
          <w:rFonts w:ascii="Arial" w:hAnsi="Arial" w:cs="Arial"/>
        </w:rPr>
        <w:t>que tenha sido proibida de contratar com o Poder Público em razão de condenação por ato de improbidade administrativa, nos termos do artigo 12 da Lei Federal nº 8.429/1992</w:t>
      </w:r>
      <w:r w:rsidR="003E5F27">
        <w:rPr>
          <w:rFonts w:ascii="Arial" w:hAnsi="Arial" w:cs="Arial"/>
        </w:rPr>
        <w:t>;</w:t>
      </w:r>
    </w:p>
    <w:p w14:paraId="152B95F8" w14:textId="16DBC7D1" w:rsidR="003E5F27" w:rsidRDefault="003E5F27" w:rsidP="00817A7E">
      <w:pPr>
        <w:spacing w:line="276" w:lineRule="auto"/>
        <w:ind w:left="284"/>
        <w:jc w:val="both"/>
        <w:rPr>
          <w:rFonts w:ascii="Arial" w:hAnsi="Arial" w:cs="Arial"/>
        </w:rPr>
      </w:pPr>
      <w:r w:rsidRPr="003904CA">
        <w:rPr>
          <w:rFonts w:ascii="Arial" w:hAnsi="Arial" w:cs="Arial"/>
          <w:b/>
        </w:rPr>
        <w:t>d)</w:t>
      </w:r>
      <w:r w:rsidRPr="003904CA">
        <w:rPr>
          <w:rFonts w:ascii="Arial" w:hAnsi="Arial" w:cs="Arial"/>
        </w:rPr>
        <w:t xml:space="preserve"> </w:t>
      </w:r>
      <w:r w:rsidR="00817A7E">
        <w:rPr>
          <w:rFonts w:ascii="Arial" w:hAnsi="Arial" w:cs="Arial"/>
        </w:rPr>
        <w:t>P</w:t>
      </w:r>
      <w:r w:rsidR="000C6850">
        <w:rPr>
          <w:rFonts w:ascii="Arial" w:hAnsi="Arial" w:cs="Arial"/>
        </w:rPr>
        <w:t>essoa</w:t>
      </w:r>
      <w:r w:rsidR="000C6850" w:rsidRPr="003E5F27">
        <w:rPr>
          <w:rFonts w:ascii="Arial" w:hAnsi="Arial" w:cs="Arial"/>
        </w:rPr>
        <w:t xml:space="preserve"> </w:t>
      </w:r>
      <w:r w:rsidRPr="003E5F27">
        <w:rPr>
          <w:rFonts w:ascii="Arial" w:hAnsi="Arial" w:cs="Arial"/>
        </w:rPr>
        <w:t>enquadrada nas vedações previstas no art. 14 da Lei nº 14.133/</w:t>
      </w:r>
      <w:r>
        <w:rPr>
          <w:rFonts w:ascii="Arial" w:hAnsi="Arial" w:cs="Arial"/>
        </w:rPr>
        <w:t>20</w:t>
      </w:r>
      <w:r w:rsidRPr="003E5F27">
        <w:rPr>
          <w:rFonts w:ascii="Arial" w:hAnsi="Arial" w:cs="Arial"/>
        </w:rPr>
        <w:t>21</w:t>
      </w:r>
      <w:r>
        <w:rPr>
          <w:rFonts w:ascii="Arial" w:hAnsi="Arial" w:cs="Arial"/>
        </w:rPr>
        <w:t>;</w:t>
      </w:r>
    </w:p>
    <w:p w14:paraId="1786469B" w14:textId="32ED3316" w:rsidR="003E5F27" w:rsidRPr="003904CA" w:rsidRDefault="003E5F27" w:rsidP="00817A7E">
      <w:pPr>
        <w:spacing w:line="276" w:lineRule="auto"/>
        <w:ind w:left="284"/>
        <w:jc w:val="both"/>
        <w:rPr>
          <w:rFonts w:ascii="Arial" w:hAnsi="Arial" w:cs="Arial"/>
        </w:rPr>
      </w:pPr>
      <w:r w:rsidRPr="003904CA">
        <w:rPr>
          <w:rFonts w:ascii="Arial" w:hAnsi="Arial" w:cs="Arial"/>
          <w:b/>
          <w:bCs/>
        </w:rPr>
        <w:t>e)</w:t>
      </w:r>
      <w:r w:rsidRPr="003904CA">
        <w:rPr>
          <w:rFonts w:ascii="Arial" w:hAnsi="Arial" w:cs="Arial"/>
        </w:rPr>
        <w:t xml:space="preserve"> </w:t>
      </w:r>
      <w:r w:rsidR="00817A7E">
        <w:rPr>
          <w:rFonts w:ascii="Arial" w:hAnsi="Arial" w:cs="Arial"/>
        </w:rPr>
        <w:t>P</w:t>
      </w:r>
      <w:r w:rsidR="000C6850">
        <w:rPr>
          <w:rFonts w:ascii="Arial" w:hAnsi="Arial" w:cs="Arial"/>
        </w:rPr>
        <w:t>essoa</w:t>
      </w:r>
      <w:r w:rsidR="000C6850" w:rsidRPr="003E5F27">
        <w:rPr>
          <w:rFonts w:ascii="Arial" w:hAnsi="Arial" w:cs="Arial"/>
        </w:rPr>
        <w:t xml:space="preserve"> </w:t>
      </w:r>
      <w:r w:rsidRPr="003E5F27">
        <w:rPr>
          <w:rFonts w:ascii="Arial" w:hAnsi="Arial" w:cs="Arial"/>
        </w:rPr>
        <w:t xml:space="preserve">que atue em substituição a outra pessoa, física ou jurídica, com o intuito de burlar a efetividade da sanção a ela aplicada, inclusive a sua controladora, </w:t>
      </w:r>
      <w:r w:rsidRPr="003E5F27">
        <w:rPr>
          <w:rFonts w:ascii="Arial" w:hAnsi="Arial" w:cs="Arial"/>
        </w:rPr>
        <w:lastRenderedPageBreak/>
        <w:t>controlada ou coligada, desde que devidamente comprovado o ilícito ou a utilização fraudulenta da personalidade jurídica do licitante</w:t>
      </w:r>
      <w:r w:rsidRPr="003904CA">
        <w:rPr>
          <w:rFonts w:ascii="Arial" w:hAnsi="Arial" w:cs="Arial"/>
        </w:rPr>
        <w:t>;</w:t>
      </w:r>
    </w:p>
    <w:p w14:paraId="5F24CC61" w14:textId="7DCDF4A6" w:rsidR="003E5F27" w:rsidRDefault="000C6850" w:rsidP="00817A7E">
      <w:pPr>
        <w:spacing w:line="276" w:lineRule="auto"/>
        <w:ind w:left="284"/>
        <w:jc w:val="both"/>
        <w:rPr>
          <w:rFonts w:ascii="Arial" w:hAnsi="Arial" w:cs="Arial"/>
        </w:rPr>
      </w:pPr>
      <w:r>
        <w:rPr>
          <w:rFonts w:ascii="Arial" w:hAnsi="Arial" w:cs="Arial"/>
          <w:b/>
          <w:bCs/>
        </w:rPr>
        <w:t>f</w:t>
      </w:r>
      <w:r w:rsidR="003E5F27" w:rsidRPr="003E5F27">
        <w:rPr>
          <w:rFonts w:ascii="Arial" w:hAnsi="Arial" w:cs="Arial"/>
          <w:b/>
          <w:bCs/>
        </w:rPr>
        <w:t>)</w:t>
      </w:r>
      <w:r w:rsidR="003E5F27">
        <w:rPr>
          <w:rFonts w:ascii="Arial" w:hAnsi="Arial" w:cs="Arial"/>
        </w:rPr>
        <w:t xml:space="preserve"> </w:t>
      </w:r>
      <w:r w:rsidR="00817A7E">
        <w:rPr>
          <w:rFonts w:ascii="Arial" w:hAnsi="Arial" w:cs="Arial"/>
        </w:rPr>
        <w:t>P</w:t>
      </w:r>
      <w:r>
        <w:rPr>
          <w:rFonts w:ascii="Arial" w:hAnsi="Arial" w:cs="Arial"/>
        </w:rPr>
        <w:t>essoa</w:t>
      </w:r>
      <w:r w:rsidRPr="003E5F27">
        <w:rPr>
          <w:rFonts w:ascii="Arial" w:hAnsi="Arial" w:cs="Arial"/>
        </w:rPr>
        <w:t xml:space="preserve"> </w:t>
      </w:r>
      <w:r w:rsidR="003E5F27" w:rsidRPr="003904CA">
        <w:rPr>
          <w:rFonts w:ascii="Arial" w:hAnsi="Arial" w:cs="Arial"/>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939E902" w14:textId="78E9AABA" w:rsidR="003E5F27" w:rsidRDefault="000C6850" w:rsidP="00817A7E">
      <w:pPr>
        <w:spacing w:line="276" w:lineRule="auto"/>
        <w:ind w:left="284"/>
        <w:jc w:val="both"/>
        <w:rPr>
          <w:rFonts w:ascii="Arial" w:hAnsi="Arial" w:cs="Arial"/>
        </w:rPr>
      </w:pPr>
      <w:r>
        <w:rPr>
          <w:rFonts w:ascii="Arial" w:hAnsi="Arial" w:cs="Arial"/>
          <w:b/>
          <w:bCs/>
        </w:rPr>
        <w:t>g</w:t>
      </w:r>
      <w:r w:rsidRPr="003E5F27">
        <w:rPr>
          <w:rFonts w:ascii="Arial" w:hAnsi="Arial" w:cs="Arial"/>
          <w:b/>
          <w:bCs/>
        </w:rPr>
        <w:t>)</w:t>
      </w:r>
      <w:r>
        <w:rPr>
          <w:rFonts w:ascii="Arial" w:hAnsi="Arial" w:cs="Arial"/>
        </w:rPr>
        <w:t xml:space="preserve"> </w:t>
      </w:r>
      <w:r w:rsidR="00817A7E">
        <w:rPr>
          <w:rFonts w:ascii="Arial" w:hAnsi="Arial" w:cs="Arial"/>
        </w:rPr>
        <w:t>A</w:t>
      </w:r>
      <w:r w:rsidR="003E5F27" w:rsidRPr="003E5F27">
        <w:rPr>
          <w:rFonts w:ascii="Arial" w:hAnsi="Arial" w:cs="Arial"/>
        </w:rPr>
        <w:t xml:space="preserve">gente público do </w:t>
      </w:r>
      <w:r>
        <w:rPr>
          <w:rFonts w:ascii="Arial" w:hAnsi="Arial" w:cs="Arial"/>
        </w:rPr>
        <w:t>CISSUL</w:t>
      </w:r>
      <w:r w:rsidR="003E5F27" w:rsidRPr="003E5F27">
        <w:rPr>
          <w:rFonts w:ascii="Arial" w:hAnsi="Arial" w:cs="Arial"/>
        </w:rPr>
        <w:t>, devendo ser observadas as situações que possam configurar conflito de interesses no exercício ou após o exercício do cargo ou emprego,</w:t>
      </w:r>
      <w:r>
        <w:rPr>
          <w:rFonts w:ascii="Arial" w:hAnsi="Arial" w:cs="Arial"/>
        </w:rPr>
        <w:t xml:space="preserve"> </w:t>
      </w:r>
      <w:r w:rsidR="003E5F27" w:rsidRPr="003E5F27">
        <w:rPr>
          <w:rFonts w:ascii="Arial" w:hAnsi="Arial" w:cs="Arial"/>
        </w:rPr>
        <w:t>conforme §1º do art. 9º da Lei nº 14.133/2021</w:t>
      </w:r>
      <w:r>
        <w:rPr>
          <w:rFonts w:ascii="Arial" w:hAnsi="Arial" w:cs="Arial"/>
        </w:rPr>
        <w:t>;</w:t>
      </w:r>
    </w:p>
    <w:p w14:paraId="1CA6C9E1" w14:textId="5052AF0E" w:rsidR="000C6850" w:rsidRDefault="000C6850" w:rsidP="00817A7E">
      <w:pPr>
        <w:spacing w:line="276" w:lineRule="auto"/>
        <w:ind w:left="284"/>
        <w:jc w:val="both"/>
        <w:rPr>
          <w:rFonts w:ascii="Arial" w:hAnsi="Arial" w:cs="Arial"/>
        </w:rPr>
      </w:pPr>
      <w:r>
        <w:rPr>
          <w:rFonts w:ascii="Arial" w:hAnsi="Arial" w:cs="Arial"/>
          <w:b/>
          <w:bCs/>
        </w:rPr>
        <w:t>h</w:t>
      </w:r>
      <w:r w:rsidRPr="003E5F27">
        <w:rPr>
          <w:rFonts w:ascii="Arial" w:hAnsi="Arial" w:cs="Arial"/>
          <w:b/>
          <w:bCs/>
        </w:rPr>
        <w:t>)</w:t>
      </w:r>
      <w:r>
        <w:rPr>
          <w:rFonts w:ascii="Arial" w:hAnsi="Arial" w:cs="Arial"/>
        </w:rPr>
        <w:t xml:space="preserve"> </w:t>
      </w:r>
      <w:r w:rsidR="00817A7E">
        <w:rPr>
          <w:rFonts w:ascii="Arial" w:hAnsi="Arial" w:cs="Arial"/>
        </w:rPr>
        <w:t>S</w:t>
      </w:r>
      <w:r w:rsidRPr="000C6850">
        <w:rPr>
          <w:rFonts w:ascii="Arial" w:hAnsi="Arial" w:cs="Arial"/>
        </w:rPr>
        <w:t xml:space="preserve">ervidor de qualquer órgão ou </w:t>
      </w:r>
      <w:r>
        <w:rPr>
          <w:rFonts w:ascii="Arial" w:hAnsi="Arial" w:cs="Arial"/>
        </w:rPr>
        <w:t>e</w:t>
      </w:r>
      <w:r w:rsidRPr="000C6850">
        <w:rPr>
          <w:rFonts w:ascii="Arial" w:hAnsi="Arial" w:cs="Arial"/>
        </w:rPr>
        <w:t xml:space="preserve">ntidade </w:t>
      </w:r>
      <w:r>
        <w:rPr>
          <w:rFonts w:ascii="Arial" w:hAnsi="Arial" w:cs="Arial"/>
        </w:rPr>
        <w:t>da Administração Pública Direta ou Indireta dos municípios consorciados do CISSUL</w:t>
      </w:r>
      <w:r w:rsidRPr="000C6850">
        <w:rPr>
          <w:rFonts w:ascii="Arial" w:hAnsi="Arial" w:cs="Arial"/>
        </w:rPr>
        <w:t>, exercendo funções de gerência ou administração, bem como a empresa da qual tal servidor seja sócio, dirigente ou responsável técnico</w:t>
      </w:r>
      <w:r>
        <w:rPr>
          <w:rFonts w:ascii="Arial" w:hAnsi="Arial" w:cs="Arial"/>
        </w:rPr>
        <w:t>;</w:t>
      </w:r>
    </w:p>
    <w:p w14:paraId="4549AE5E" w14:textId="55E7B86A" w:rsidR="00DE19C4" w:rsidRPr="003904CA" w:rsidRDefault="000C6850" w:rsidP="00817A7E">
      <w:pPr>
        <w:spacing w:line="276" w:lineRule="auto"/>
        <w:ind w:left="284"/>
        <w:jc w:val="both"/>
        <w:rPr>
          <w:rFonts w:ascii="Arial" w:hAnsi="Arial" w:cs="Arial"/>
        </w:rPr>
      </w:pPr>
      <w:r w:rsidRPr="000C6850">
        <w:rPr>
          <w:rFonts w:ascii="Arial" w:hAnsi="Arial" w:cs="Arial"/>
          <w:b/>
          <w:bCs/>
        </w:rPr>
        <w:t>i)</w:t>
      </w:r>
      <w:r>
        <w:rPr>
          <w:rFonts w:ascii="Arial" w:hAnsi="Arial" w:cs="Arial"/>
        </w:rPr>
        <w:t xml:space="preserve"> </w:t>
      </w:r>
      <w:r w:rsidR="00817A7E">
        <w:rPr>
          <w:rFonts w:ascii="Arial" w:hAnsi="Arial" w:cs="Arial"/>
        </w:rPr>
        <w:t>P</w:t>
      </w:r>
      <w:r>
        <w:rPr>
          <w:rFonts w:ascii="Arial" w:hAnsi="Arial" w:cs="Arial"/>
        </w:rPr>
        <w:t>essoa jurídica</w:t>
      </w:r>
      <w:r w:rsidRPr="003E5F27">
        <w:rPr>
          <w:rFonts w:ascii="Arial" w:hAnsi="Arial" w:cs="Arial"/>
        </w:rPr>
        <w:t xml:space="preserve"> </w:t>
      </w:r>
      <w:r w:rsidR="00B04E6A" w:rsidRPr="003904CA">
        <w:rPr>
          <w:rFonts w:ascii="Arial" w:hAnsi="Arial" w:cs="Arial"/>
        </w:rPr>
        <w:t>c</w:t>
      </w:r>
      <w:r w:rsidR="00DE19C4" w:rsidRPr="003904CA">
        <w:rPr>
          <w:rFonts w:ascii="Arial" w:hAnsi="Arial" w:cs="Arial"/>
        </w:rPr>
        <w:t>om falência decretada</w:t>
      </w:r>
      <w:r w:rsidR="005E64DC" w:rsidRPr="003904CA">
        <w:rPr>
          <w:rFonts w:ascii="Arial" w:hAnsi="Arial" w:cs="Arial"/>
        </w:rPr>
        <w:t>;</w:t>
      </w:r>
    </w:p>
    <w:p w14:paraId="7E1E60E7" w14:textId="5C2326F4" w:rsidR="00D77642" w:rsidRPr="00D77642" w:rsidRDefault="000C6850" w:rsidP="00817A7E">
      <w:pPr>
        <w:spacing w:line="276" w:lineRule="auto"/>
        <w:ind w:left="284"/>
        <w:jc w:val="both"/>
        <w:rPr>
          <w:rFonts w:ascii="Arial" w:hAnsi="Arial" w:cs="Arial"/>
        </w:rPr>
      </w:pPr>
      <w:r>
        <w:rPr>
          <w:rFonts w:ascii="Arial" w:hAnsi="Arial" w:cs="Arial"/>
          <w:b/>
          <w:bCs/>
        </w:rPr>
        <w:t>j</w:t>
      </w:r>
      <w:r w:rsidR="005E64DC" w:rsidRPr="003904CA">
        <w:rPr>
          <w:rFonts w:ascii="Arial" w:hAnsi="Arial" w:cs="Arial"/>
          <w:b/>
          <w:bCs/>
        </w:rPr>
        <w:t>)</w:t>
      </w:r>
      <w:r w:rsidR="005E64DC" w:rsidRPr="003904CA">
        <w:rPr>
          <w:rFonts w:ascii="Arial" w:hAnsi="Arial" w:cs="Arial"/>
        </w:rPr>
        <w:t xml:space="preserve"> </w:t>
      </w:r>
      <w:r w:rsidR="00817A7E">
        <w:rPr>
          <w:rFonts w:ascii="Arial" w:hAnsi="Arial" w:cs="Arial"/>
        </w:rPr>
        <w:t>P</w:t>
      </w:r>
      <w:r>
        <w:rPr>
          <w:rFonts w:ascii="Arial" w:hAnsi="Arial" w:cs="Arial"/>
        </w:rPr>
        <w:t>essoa</w:t>
      </w:r>
      <w:r w:rsidRPr="003E5F27">
        <w:rPr>
          <w:rFonts w:ascii="Arial" w:hAnsi="Arial" w:cs="Arial"/>
        </w:rPr>
        <w:t xml:space="preserve"> </w:t>
      </w:r>
      <w:r w:rsidR="00185799" w:rsidRPr="003904CA">
        <w:rPr>
          <w:rFonts w:ascii="Arial" w:hAnsi="Arial" w:cs="Arial"/>
        </w:rPr>
        <w:t>que, nos 5 (cinco) anos anteriores à divulgação d</w:t>
      </w:r>
      <w:r w:rsidR="005E64DC" w:rsidRPr="003904CA">
        <w:rPr>
          <w:rFonts w:ascii="Arial" w:hAnsi="Arial" w:cs="Arial"/>
        </w:rPr>
        <w:t>este</w:t>
      </w:r>
      <w:r w:rsidR="00185799" w:rsidRPr="003904CA">
        <w:rPr>
          <w:rFonts w:ascii="Arial" w:hAnsi="Arial" w:cs="Arial"/>
        </w:rPr>
        <w:t xml:space="preserve"> </w:t>
      </w:r>
      <w:r w:rsidR="00564AA8">
        <w:rPr>
          <w:rFonts w:ascii="Arial" w:hAnsi="Arial" w:cs="Arial"/>
        </w:rPr>
        <w:t>Aviso</w:t>
      </w:r>
      <w:r w:rsidR="00185799" w:rsidRPr="003904CA">
        <w:rPr>
          <w:rFonts w:ascii="Arial" w:hAnsi="Arial" w:cs="Arial"/>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C25D746" w14:textId="32C0FC3A" w:rsidR="003E5F27" w:rsidRPr="003904CA" w:rsidRDefault="00773BCC" w:rsidP="00D77642">
      <w:pPr>
        <w:spacing w:line="276" w:lineRule="auto"/>
        <w:jc w:val="both"/>
        <w:rPr>
          <w:rFonts w:ascii="Arial" w:hAnsi="Arial" w:cs="Arial"/>
          <w:b/>
          <w:bCs/>
        </w:rPr>
      </w:pPr>
      <w:r>
        <w:rPr>
          <w:rFonts w:ascii="Arial" w:hAnsi="Arial" w:cs="Arial"/>
          <w:b/>
          <w:bCs/>
        </w:rPr>
        <w:t>2</w:t>
      </w:r>
      <w:r w:rsidR="000C6850" w:rsidRPr="003904CA">
        <w:rPr>
          <w:rFonts w:ascii="Arial" w:hAnsi="Arial" w:cs="Arial"/>
          <w:b/>
          <w:bCs/>
        </w:rPr>
        <w:t>.</w:t>
      </w:r>
      <w:r w:rsidR="00450057">
        <w:rPr>
          <w:rFonts w:ascii="Arial" w:hAnsi="Arial" w:cs="Arial"/>
          <w:b/>
          <w:bCs/>
        </w:rPr>
        <w:t>4</w:t>
      </w:r>
      <w:r w:rsidR="000C6850" w:rsidRPr="003904CA">
        <w:rPr>
          <w:rFonts w:ascii="Arial" w:hAnsi="Arial" w:cs="Arial"/>
          <w:b/>
          <w:bCs/>
        </w:rPr>
        <w:t>.</w:t>
      </w:r>
      <w:r w:rsidR="000C6850" w:rsidRPr="003904CA">
        <w:rPr>
          <w:rFonts w:ascii="Arial" w:hAnsi="Arial" w:cs="Arial"/>
        </w:rPr>
        <w:t xml:space="preserve"> </w:t>
      </w:r>
      <w:r w:rsidR="003E5F27">
        <w:rPr>
          <w:rFonts w:ascii="Arial" w:hAnsi="Arial" w:cs="Arial"/>
        </w:rPr>
        <w:t xml:space="preserve">Em vista da inviabilidade para o tipo de objeto, a fim de se evitar prejuízo à correta execução dos serviços, não será aceita a participação de empresas reunidas </w:t>
      </w:r>
      <w:r w:rsidR="003E5F27" w:rsidRPr="003904CA">
        <w:rPr>
          <w:rFonts w:ascii="Arial" w:hAnsi="Arial" w:cs="Arial"/>
        </w:rPr>
        <w:t>em consórcio</w:t>
      </w:r>
      <w:r>
        <w:rPr>
          <w:rFonts w:ascii="Arial" w:hAnsi="Arial" w:cs="Arial"/>
        </w:rPr>
        <w:t xml:space="preserve"> e sociedades cooperativas.</w:t>
      </w:r>
    </w:p>
    <w:p w14:paraId="205E40A2" w14:textId="53C16B5C" w:rsidR="00C24811" w:rsidRPr="003904CA" w:rsidRDefault="00773BCC" w:rsidP="0032441D">
      <w:pPr>
        <w:spacing w:line="276" w:lineRule="auto"/>
        <w:jc w:val="both"/>
        <w:rPr>
          <w:rFonts w:ascii="Arial" w:hAnsi="Arial" w:cs="Arial"/>
        </w:rPr>
      </w:pPr>
      <w:r>
        <w:rPr>
          <w:rFonts w:ascii="Arial" w:hAnsi="Arial" w:cs="Arial"/>
          <w:b/>
          <w:bCs/>
        </w:rPr>
        <w:t>2</w:t>
      </w:r>
      <w:r w:rsidR="00D733F5" w:rsidRPr="003904CA">
        <w:rPr>
          <w:rFonts w:ascii="Arial" w:hAnsi="Arial" w:cs="Arial"/>
          <w:b/>
          <w:bCs/>
        </w:rPr>
        <w:t>.</w:t>
      </w:r>
      <w:r w:rsidR="00450057">
        <w:rPr>
          <w:rFonts w:ascii="Arial" w:hAnsi="Arial" w:cs="Arial"/>
          <w:b/>
          <w:bCs/>
        </w:rPr>
        <w:t>5</w:t>
      </w:r>
      <w:r w:rsidR="00D733F5" w:rsidRPr="003904CA">
        <w:rPr>
          <w:rFonts w:ascii="Arial" w:hAnsi="Arial" w:cs="Arial"/>
          <w:b/>
          <w:bCs/>
        </w:rPr>
        <w:t>.</w:t>
      </w:r>
      <w:r w:rsidR="00D77642">
        <w:rPr>
          <w:rFonts w:ascii="Arial" w:hAnsi="Arial" w:cs="Arial"/>
        </w:rPr>
        <w:t xml:space="preserve"> </w:t>
      </w:r>
      <w:r w:rsidR="00D77642" w:rsidRPr="003904CA">
        <w:rPr>
          <w:rFonts w:ascii="Arial" w:hAnsi="Arial" w:cs="Arial"/>
        </w:rPr>
        <w:t xml:space="preserve">A observância das vedações do item </w:t>
      </w:r>
      <w:r>
        <w:rPr>
          <w:rFonts w:ascii="Arial" w:hAnsi="Arial" w:cs="Arial"/>
        </w:rPr>
        <w:t>2</w:t>
      </w:r>
      <w:r w:rsidR="00D77642" w:rsidRPr="003904CA">
        <w:rPr>
          <w:rFonts w:ascii="Arial" w:hAnsi="Arial" w:cs="Arial"/>
        </w:rPr>
        <w:t>.</w:t>
      </w:r>
      <w:r w:rsidR="00450057">
        <w:rPr>
          <w:rFonts w:ascii="Arial" w:hAnsi="Arial" w:cs="Arial"/>
        </w:rPr>
        <w:t>3</w:t>
      </w:r>
      <w:r w:rsidR="00D77642" w:rsidRPr="003904CA">
        <w:rPr>
          <w:rFonts w:ascii="Arial" w:hAnsi="Arial" w:cs="Arial"/>
        </w:rPr>
        <w:t xml:space="preserve"> </w:t>
      </w:r>
      <w:r w:rsidR="00D77642">
        <w:rPr>
          <w:rFonts w:ascii="Arial" w:hAnsi="Arial" w:cs="Arial"/>
        </w:rPr>
        <w:t xml:space="preserve">e </w:t>
      </w:r>
      <w:r w:rsidR="000F5FD9">
        <w:rPr>
          <w:rFonts w:ascii="Arial" w:hAnsi="Arial" w:cs="Arial"/>
        </w:rPr>
        <w:t xml:space="preserve">a </w:t>
      </w:r>
      <w:r w:rsidR="00D77642" w:rsidRPr="003904CA">
        <w:rPr>
          <w:rFonts w:ascii="Arial" w:hAnsi="Arial" w:cs="Arial"/>
        </w:rPr>
        <w:t xml:space="preserve">fidedignidade da documentação e informações exigidas é de inteira responsabilidade do interessado que, pelo </w:t>
      </w:r>
      <w:r w:rsidR="00D77642" w:rsidRPr="00450057">
        <w:rPr>
          <w:rFonts w:ascii="Arial" w:hAnsi="Arial" w:cs="Arial"/>
        </w:rPr>
        <w:t>descumprimento, sujeita-se às penalidades cabíveis, previstas na legislação e neste</w:t>
      </w:r>
      <w:r>
        <w:rPr>
          <w:rFonts w:ascii="Arial" w:hAnsi="Arial" w:cs="Arial"/>
        </w:rPr>
        <w:t xml:space="preserve"> Aviso de Contratação Direta</w:t>
      </w:r>
      <w:r w:rsidR="00C24811" w:rsidRPr="003904CA">
        <w:rPr>
          <w:rFonts w:ascii="Arial" w:hAnsi="Arial" w:cs="Arial"/>
        </w:rPr>
        <w:t>.</w:t>
      </w:r>
    </w:p>
    <w:p w14:paraId="4B0D514C" w14:textId="44DA01B1" w:rsidR="00D733F5" w:rsidRPr="003904CA" w:rsidRDefault="00D733F5"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05A6B168" w14:textId="77777777" w:rsidTr="00A30048">
        <w:trPr>
          <w:jc w:val="center"/>
        </w:trPr>
        <w:tc>
          <w:tcPr>
            <w:tcW w:w="8494" w:type="dxa"/>
          </w:tcPr>
          <w:p w14:paraId="1B82D80A" w14:textId="0E5362C1" w:rsidR="006B1016" w:rsidRPr="003904CA" w:rsidRDefault="00773BCC" w:rsidP="0068386D">
            <w:pPr>
              <w:spacing w:line="276" w:lineRule="auto"/>
              <w:jc w:val="both"/>
              <w:rPr>
                <w:rFonts w:ascii="Arial" w:hAnsi="Arial" w:cs="Arial"/>
              </w:rPr>
            </w:pPr>
            <w:r>
              <w:rPr>
                <w:rFonts w:ascii="Arial" w:hAnsi="Arial" w:cs="Arial"/>
                <w:b/>
                <w:bCs/>
              </w:rPr>
              <w:t>3</w:t>
            </w:r>
            <w:r w:rsidR="006B1016" w:rsidRPr="003904CA">
              <w:rPr>
                <w:rFonts w:ascii="Arial" w:hAnsi="Arial" w:cs="Arial"/>
                <w:b/>
                <w:bCs/>
              </w:rPr>
              <w:t xml:space="preserve">. </w:t>
            </w:r>
            <w:r w:rsidR="0002745E">
              <w:rPr>
                <w:rFonts w:ascii="Arial" w:hAnsi="Arial" w:cs="Arial"/>
                <w:b/>
                <w:bCs/>
              </w:rPr>
              <w:t>DO PORTAL ELETRÔNICO</w:t>
            </w:r>
            <w:r>
              <w:rPr>
                <w:rFonts w:ascii="Arial" w:hAnsi="Arial" w:cs="Arial"/>
                <w:b/>
                <w:bCs/>
              </w:rPr>
              <w:t xml:space="preserve"> PARA PARTICIPAÇÃO DO PROCEDIMENTO</w:t>
            </w:r>
          </w:p>
        </w:tc>
      </w:tr>
    </w:tbl>
    <w:p w14:paraId="7A7FB771" w14:textId="08D47FE4" w:rsidR="006B1016" w:rsidRDefault="006B1016" w:rsidP="00087ED6">
      <w:pPr>
        <w:spacing w:after="0" w:line="276" w:lineRule="auto"/>
        <w:jc w:val="both"/>
        <w:rPr>
          <w:rFonts w:ascii="Arial" w:hAnsi="Arial" w:cs="Arial"/>
        </w:rPr>
      </w:pPr>
    </w:p>
    <w:p w14:paraId="5B3B0A98" w14:textId="1288F4B9" w:rsidR="000C6850" w:rsidRDefault="00773BCC" w:rsidP="0068386D">
      <w:pPr>
        <w:spacing w:line="276" w:lineRule="auto"/>
        <w:jc w:val="both"/>
        <w:rPr>
          <w:rFonts w:ascii="Arial" w:hAnsi="Arial" w:cs="Arial"/>
        </w:rPr>
      </w:pPr>
      <w:r>
        <w:rPr>
          <w:rFonts w:ascii="Arial" w:hAnsi="Arial" w:cs="Arial"/>
          <w:b/>
          <w:bCs/>
        </w:rPr>
        <w:t>3</w:t>
      </w:r>
      <w:r w:rsidR="000C6850" w:rsidRPr="000C6850">
        <w:rPr>
          <w:rFonts w:ascii="Arial" w:hAnsi="Arial" w:cs="Arial"/>
          <w:b/>
          <w:bCs/>
        </w:rPr>
        <w:t>.1.</w:t>
      </w:r>
      <w:r w:rsidR="000C6850">
        <w:rPr>
          <w:rFonts w:ascii="Arial" w:hAnsi="Arial" w:cs="Arial"/>
        </w:rPr>
        <w:t xml:space="preserve"> Observado o disposto na Resolução CISSUL nº 006, de 11 de abril de 2024, bem como o previsto no art. 17, §2º, da Lei nº 14.133/2021, o presente </w:t>
      </w:r>
      <w:r>
        <w:rPr>
          <w:rFonts w:ascii="Arial" w:hAnsi="Arial" w:cs="Arial"/>
        </w:rPr>
        <w:t>procedimento</w:t>
      </w:r>
      <w:r w:rsidR="000C6850">
        <w:rPr>
          <w:rFonts w:ascii="Arial" w:hAnsi="Arial" w:cs="Arial"/>
        </w:rPr>
        <w:t xml:space="preserve"> processar-se-á na forma eletrônica, por meio do Portal de Compras Públicas.</w:t>
      </w:r>
    </w:p>
    <w:p w14:paraId="440ED187" w14:textId="2E395EDE" w:rsidR="000C6850" w:rsidRPr="00817A7E" w:rsidRDefault="00773BCC" w:rsidP="0002745E">
      <w:pPr>
        <w:spacing w:line="276" w:lineRule="auto"/>
        <w:jc w:val="both"/>
        <w:rPr>
          <w:rFonts w:ascii="Arial" w:hAnsi="Arial" w:cs="Arial"/>
        </w:rPr>
      </w:pPr>
      <w:r>
        <w:rPr>
          <w:rFonts w:ascii="Arial" w:hAnsi="Arial" w:cs="Arial"/>
          <w:b/>
          <w:bCs/>
        </w:rPr>
        <w:t>3</w:t>
      </w:r>
      <w:r w:rsidR="000C6850" w:rsidRPr="006D397A">
        <w:rPr>
          <w:rFonts w:ascii="Arial" w:hAnsi="Arial" w:cs="Arial"/>
          <w:b/>
          <w:bCs/>
        </w:rPr>
        <w:t>.</w:t>
      </w:r>
      <w:r w:rsidR="0002745E">
        <w:rPr>
          <w:rFonts w:ascii="Arial" w:hAnsi="Arial" w:cs="Arial"/>
          <w:b/>
          <w:bCs/>
        </w:rPr>
        <w:t>2</w:t>
      </w:r>
      <w:r w:rsidR="001A074E" w:rsidRPr="006D397A">
        <w:rPr>
          <w:rFonts w:ascii="Arial" w:hAnsi="Arial" w:cs="Arial"/>
          <w:b/>
          <w:bCs/>
        </w:rPr>
        <w:t>.</w:t>
      </w:r>
      <w:r w:rsidR="000C6850" w:rsidRPr="006D397A">
        <w:rPr>
          <w:rFonts w:ascii="Arial" w:hAnsi="Arial" w:cs="Arial"/>
          <w:b/>
          <w:bCs/>
        </w:rPr>
        <w:t xml:space="preserve"> </w:t>
      </w:r>
      <w:r w:rsidR="000C6850" w:rsidRPr="00817A7E">
        <w:rPr>
          <w:rFonts w:ascii="Arial" w:hAnsi="Arial" w:cs="Arial"/>
        </w:rPr>
        <w:t>Os interessados em participar de licitações e procedimentos de contratação pública promovidos pelo CISSUL,</w:t>
      </w:r>
      <w:r w:rsidR="002B48CB" w:rsidRPr="00817A7E">
        <w:rPr>
          <w:rFonts w:ascii="Arial" w:hAnsi="Arial" w:cs="Arial"/>
        </w:rPr>
        <w:t xml:space="preserve"> </w:t>
      </w:r>
      <w:r w:rsidR="000C6850" w:rsidRPr="00817A7E">
        <w:rPr>
          <w:rFonts w:ascii="Arial" w:hAnsi="Arial" w:cs="Arial"/>
        </w:rPr>
        <w:t>deverão possuir registro cadastral no Portal de Compras Públicas, a ser feito mediante credenciamento junto ao sistema.</w:t>
      </w:r>
    </w:p>
    <w:p w14:paraId="511C0202" w14:textId="1ABF8158" w:rsidR="000C6850" w:rsidRPr="00817A7E" w:rsidRDefault="00773BCC" w:rsidP="00817A7E">
      <w:pPr>
        <w:spacing w:line="276" w:lineRule="auto"/>
        <w:jc w:val="both"/>
        <w:rPr>
          <w:rFonts w:ascii="Arial" w:hAnsi="Arial" w:cs="Arial"/>
          <w:bCs/>
        </w:rPr>
      </w:pPr>
      <w:r>
        <w:rPr>
          <w:rFonts w:ascii="Arial" w:hAnsi="Arial" w:cs="Arial"/>
          <w:b/>
          <w:bCs/>
        </w:rPr>
        <w:t>3</w:t>
      </w:r>
      <w:r w:rsidR="000C6850" w:rsidRPr="007A1A1F">
        <w:rPr>
          <w:rFonts w:ascii="Arial" w:hAnsi="Arial" w:cs="Arial"/>
          <w:b/>
          <w:bCs/>
        </w:rPr>
        <w:t>.</w:t>
      </w:r>
      <w:r w:rsidR="0002745E">
        <w:rPr>
          <w:rFonts w:ascii="Arial" w:hAnsi="Arial" w:cs="Arial"/>
          <w:b/>
          <w:bCs/>
        </w:rPr>
        <w:t>2</w:t>
      </w:r>
      <w:r w:rsidR="000C6850" w:rsidRPr="007A1A1F">
        <w:rPr>
          <w:rFonts w:ascii="Arial" w:hAnsi="Arial" w:cs="Arial"/>
          <w:b/>
          <w:bCs/>
        </w:rPr>
        <w:t>.2.</w:t>
      </w:r>
      <w:r w:rsidR="000C6850" w:rsidRPr="007A1A1F">
        <w:rPr>
          <w:rFonts w:ascii="Arial" w:hAnsi="Arial" w:cs="Arial"/>
          <w:b/>
        </w:rPr>
        <w:t xml:space="preserve"> </w:t>
      </w:r>
      <w:r w:rsidR="000C6850" w:rsidRPr="00817A7E">
        <w:rPr>
          <w:rFonts w:ascii="Arial" w:hAnsi="Arial" w:cs="Arial"/>
          <w:bCs/>
        </w:rPr>
        <w:t>O cadastro deverá ser feito pelo interessado no Portal de Compras Públicas,</w:t>
      </w:r>
      <w:r w:rsidR="00EC320C" w:rsidRPr="00817A7E">
        <w:rPr>
          <w:rFonts w:ascii="Arial" w:hAnsi="Arial" w:cs="Arial"/>
          <w:bCs/>
        </w:rPr>
        <w:t xml:space="preserve"> desenvolvido pela empresa ECUSTOMIZE CONSULTORIA EM SOFTWARE S.A., </w:t>
      </w:r>
      <w:r w:rsidR="000C6850" w:rsidRPr="00817A7E">
        <w:rPr>
          <w:rFonts w:ascii="Arial" w:hAnsi="Arial" w:cs="Arial"/>
          <w:bCs/>
        </w:rPr>
        <w:lastRenderedPageBreak/>
        <w:t xml:space="preserve">através do sítio: </w:t>
      </w:r>
      <w:hyperlink r:id="rId14" w:history="1">
        <w:r w:rsidR="000C6850" w:rsidRPr="00817A7E">
          <w:rPr>
            <w:rStyle w:val="Hyperlink"/>
            <w:rFonts w:ascii="Arial" w:hAnsi="Arial" w:cs="Arial"/>
            <w:bCs/>
          </w:rPr>
          <w:t>www.portaldecompraspublicas.com.br</w:t>
        </w:r>
      </w:hyperlink>
      <w:r w:rsidR="000C6850" w:rsidRPr="00817A7E">
        <w:rPr>
          <w:rFonts w:ascii="Arial" w:hAnsi="Arial" w:cs="Arial"/>
          <w:bCs/>
        </w:rPr>
        <w:t>, sendo de</w:t>
      </w:r>
      <w:r w:rsidR="00EC320C" w:rsidRPr="00817A7E">
        <w:rPr>
          <w:rFonts w:ascii="Arial" w:hAnsi="Arial" w:cs="Arial"/>
          <w:bCs/>
        </w:rPr>
        <w:t xml:space="preserve"> </w:t>
      </w:r>
      <w:r w:rsidR="000C6850" w:rsidRPr="00817A7E">
        <w:rPr>
          <w:rFonts w:ascii="Arial" w:hAnsi="Arial" w:cs="Arial"/>
          <w:bCs/>
        </w:rPr>
        <w:t>responsabilidade</w:t>
      </w:r>
      <w:r w:rsidR="00EC320C" w:rsidRPr="00817A7E">
        <w:rPr>
          <w:rFonts w:ascii="Arial" w:hAnsi="Arial" w:cs="Arial"/>
          <w:bCs/>
        </w:rPr>
        <w:t xml:space="preserve"> do interessado</w:t>
      </w:r>
      <w:r w:rsidR="000C6850" w:rsidRPr="00817A7E">
        <w:rPr>
          <w:rFonts w:ascii="Arial" w:hAnsi="Arial" w:cs="Arial"/>
          <w:bCs/>
        </w:rPr>
        <w:t xml:space="preserve"> conferir a exatidão dos dados cadastrais inseridos no sistema e mantê-los atualizados junto aos órgãos responsáveis pela informação, devendo proceder, imediatamente, à correção ou à alteração dos registros tão logo identifique incorreção ou se tornem desatualizados.</w:t>
      </w:r>
    </w:p>
    <w:p w14:paraId="346047E9" w14:textId="0462B536" w:rsidR="00EC320C" w:rsidRDefault="00773BCC" w:rsidP="00817A7E">
      <w:pPr>
        <w:spacing w:line="276" w:lineRule="auto"/>
        <w:jc w:val="both"/>
        <w:rPr>
          <w:rFonts w:ascii="Arial" w:hAnsi="Arial" w:cs="Arial"/>
        </w:rPr>
      </w:pPr>
      <w:r>
        <w:rPr>
          <w:rFonts w:ascii="Arial" w:hAnsi="Arial" w:cs="Arial"/>
          <w:b/>
          <w:bCs/>
        </w:rPr>
        <w:t>3</w:t>
      </w:r>
      <w:r w:rsidR="000C6850" w:rsidRPr="00EC320C">
        <w:rPr>
          <w:rFonts w:ascii="Arial" w:hAnsi="Arial" w:cs="Arial"/>
          <w:b/>
          <w:bCs/>
        </w:rPr>
        <w:t>.</w:t>
      </w:r>
      <w:r w:rsidR="0002745E">
        <w:rPr>
          <w:rFonts w:ascii="Arial" w:hAnsi="Arial" w:cs="Arial"/>
          <w:b/>
          <w:bCs/>
        </w:rPr>
        <w:t>2</w:t>
      </w:r>
      <w:r w:rsidR="000C6850" w:rsidRPr="00EC320C">
        <w:rPr>
          <w:rFonts w:ascii="Arial" w:hAnsi="Arial" w:cs="Arial"/>
          <w:b/>
          <w:bCs/>
        </w:rPr>
        <w:t>.3.</w:t>
      </w:r>
      <w:r w:rsidR="000C6850">
        <w:rPr>
          <w:rFonts w:ascii="Arial" w:hAnsi="Arial" w:cs="Arial"/>
        </w:rPr>
        <w:t xml:space="preserve"> </w:t>
      </w:r>
      <w:r w:rsidR="00EC320C">
        <w:rPr>
          <w:rFonts w:ascii="Arial" w:hAnsi="Arial" w:cs="Arial"/>
        </w:rPr>
        <w:t xml:space="preserve">Todos os custos referentes ao credenciamento junto ao sistema, bem como à sua manutenção, são de total responsabilidade do interessado, e os valores expendidos não poderão, em hipótese alguma, serem cobrados do CISSUL ou compensados nos pagamentos a serem feitos em decorrência de futuras contratações oriundas do presente </w:t>
      </w:r>
      <w:r w:rsidR="0032441D">
        <w:rPr>
          <w:rFonts w:ascii="Arial" w:hAnsi="Arial" w:cs="Arial"/>
        </w:rPr>
        <w:t>procedimento</w:t>
      </w:r>
      <w:r w:rsidR="00EC320C">
        <w:rPr>
          <w:rFonts w:ascii="Arial" w:hAnsi="Arial" w:cs="Arial"/>
        </w:rPr>
        <w:t>.</w:t>
      </w:r>
    </w:p>
    <w:p w14:paraId="72B35A0F" w14:textId="4095A2FD" w:rsidR="000C6850" w:rsidRDefault="00773BCC" w:rsidP="0032441D">
      <w:pPr>
        <w:spacing w:line="276" w:lineRule="auto"/>
        <w:jc w:val="both"/>
        <w:rPr>
          <w:rFonts w:ascii="Arial" w:hAnsi="Arial" w:cs="Arial"/>
        </w:rPr>
      </w:pPr>
      <w:r>
        <w:rPr>
          <w:rFonts w:ascii="Arial" w:hAnsi="Arial" w:cs="Arial"/>
          <w:b/>
          <w:bCs/>
        </w:rPr>
        <w:t>3</w:t>
      </w:r>
      <w:r w:rsidR="00EC320C" w:rsidRPr="00EC320C">
        <w:rPr>
          <w:rFonts w:ascii="Arial" w:hAnsi="Arial" w:cs="Arial"/>
          <w:b/>
          <w:bCs/>
        </w:rPr>
        <w:t>.</w:t>
      </w:r>
      <w:r w:rsidR="0002745E">
        <w:rPr>
          <w:rFonts w:ascii="Arial" w:hAnsi="Arial" w:cs="Arial"/>
          <w:b/>
          <w:bCs/>
        </w:rPr>
        <w:t>3</w:t>
      </w:r>
      <w:r w:rsidR="00EC320C" w:rsidRPr="00EC320C">
        <w:rPr>
          <w:rFonts w:ascii="Arial" w:hAnsi="Arial" w:cs="Arial"/>
          <w:b/>
          <w:bCs/>
        </w:rPr>
        <w:t>.</w:t>
      </w:r>
      <w:r w:rsidR="00EC320C">
        <w:rPr>
          <w:rFonts w:ascii="Arial" w:hAnsi="Arial" w:cs="Arial"/>
        </w:rPr>
        <w:t xml:space="preserve"> </w:t>
      </w:r>
      <w:r w:rsidR="00EC320C" w:rsidRPr="00EC320C">
        <w:rPr>
          <w:rFonts w:ascii="Arial" w:hAnsi="Arial" w:cs="Arial"/>
        </w:rPr>
        <w:t>O interessado é responsável, exclusiva e formalmente, pelas transações efetuadas em seu nome, e assume como firmes e verdadeiras suas propostas, inclusive os atos praticados diretamente ou por seu representante legal, excluída a responsabilidade do provedor do sistema ou do CISSUL por eventuais danos decorrentes de uso indevido das credenciais de acesso, ainda que por terceiros.</w:t>
      </w:r>
    </w:p>
    <w:p w14:paraId="65990982" w14:textId="479AA804" w:rsidR="0002745E" w:rsidRDefault="0002745E" w:rsidP="0002745E">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773BCC" w:rsidRPr="003904CA" w14:paraId="05275EB3" w14:textId="77777777" w:rsidTr="00980B78">
        <w:trPr>
          <w:jc w:val="center"/>
        </w:trPr>
        <w:tc>
          <w:tcPr>
            <w:tcW w:w="8494" w:type="dxa"/>
          </w:tcPr>
          <w:p w14:paraId="2A6F2691" w14:textId="533DD3EF" w:rsidR="00773BCC" w:rsidRPr="003904CA" w:rsidRDefault="00773BCC" w:rsidP="00980B78">
            <w:pPr>
              <w:spacing w:line="276" w:lineRule="auto"/>
              <w:rPr>
                <w:rFonts w:ascii="Arial" w:hAnsi="Arial" w:cs="Arial"/>
                <w:b/>
                <w:bCs/>
              </w:rPr>
            </w:pPr>
            <w:r>
              <w:rPr>
                <w:rFonts w:ascii="Arial" w:hAnsi="Arial" w:cs="Arial"/>
                <w:b/>
                <w:bCs/>
              </w:rPr>
              <w:t>4</w:t>
            </w:r>
            <w:r w:rsidRPr="003904CA">
              <w:rPr>
                <w:rFonts w:ascii="Arial" w:hAnsi="Arial" w:cs="Arial"/>
                <w:b/>
                <w:bCs/>
              </w:rPr>
              <w:t xml:space="preserve">. </w:t>
            </w:r>
            <w:r>
              <w:rPr>
                <w:rFonts w:ascii="Arial" w:hAnsi="Arial" w:cs="Arial"/>
                <w:b/>
                <w:bCs/>
              </w:rPr>
              <w:t>DO PROCEDIMENTO</w:t>
            </w:r>
          </w:p>
        </w:tc>
      </w:tr>
    </w:tbl>
    <w:p w14:paraId="132C6EB5" w14:textId="68F5B3A4" w:rsidR="00773BCC" w:rsidRDefault="00773BCC" w:rsidP="0002745E">
      <w:pPr>
        <w:spacing w:after="0" w:line="276" w:lineRule="auto"/>
        <w:jc w:val="both"/>
        <w:rPr>
          <w:rFonts w:ascii="Arial" w:hAnsi="Arial" w:cs="Arial"/>
        </w:rPr>
      </w:pPr>
    </w:p>
    <w:p w14:paraId="34F97C36" w14:textId="5B3B6ECC" w:rsidR="00297BD1" w:rsidRPr="00297BD1" w:rsidRDefault="00450057" w:rsidP="00817A7E">
      <w:pPr>
        <w:spacing w:line="276" w:lineRule="auto"/>
        <w:jc w:val="both"/>
        <w:rPr>
          <w:rFonts w:ascii="Arial" w:hAnsi="Arial" w:cs="Arial"/>
          <w:b/>
          <w:bCs/>
        </w:rPr>
      </w:pPr>
      <w:r>
        <w:rPr>
          <w:rFonts w:ascii="Arial" w:hAnsi="Arial" w:cs="Arial"/>
          <w:b/>
          <w:bCs/>
        </w:rPr>
        <w:t xml:space="preserve">Apresentação </w:t>
      </w:r>
      <w:r w:rsidR="00CE62EE">
        <w:rPr>
          <w:rFonts w:ascii="Arial" w:hAnsi="Arial" w:cs="Arial"/>
          <w:b/>
          <w:bCs/>
        </w:rPr>
        <w:t xml:space="preserve">e </w:t>
      </w:r>
      <w:r w:rsidR="00CE62EE" w:rsidRPr="009359DF">
        <w:rPr>
          <w:rFonts w:ascii="Arial" w:hAnsi="Arial" w:cs="Arial"/>
          <w:b/>
          <w:bCs/>
        </w:rPr>
        <w:t xml:space="preserve">Julgamento </w:t>
      </w:r>
      <w:r>
        <w:rPr>
          <w:rFonts w:ascii="Arial" w:hAnsi="Arial" w:cs="Arial"/>
          <w:b/>
          <w:bCs/>
        </w:rPr>
        <w:t>da Proposta Comercial</w:t>
      </w:r>
    </w:p>
    <w:p w14:paraId="04252356" w14:textId="77777777" w:rsidR="003905DA" w:rsidRDefault="00773BCC" w:rsidP="00817A7E">
      <w:pPr>
        <w:spacing w:line="276" w:lineRule="auto"/>
        <w:jc w:val="both"/>
        <w:rPr>
          <w:rFonts w:ascii="Arial" w:hAnsi="Arial" w:cs="Arial"/>
        </w:rPr>
      </w:pPr>
      <w:r w:rsidRPr="00297BD1">
        <w:rPr>
          <w:rFonts w:ascii="Arial" w:hAnsi="Arial" w:cs="Arial"/>
          <w:b/>
          <w:bCs/>
        </w:rPr>
        <w:t>4.1.</w:t>
      </w:r>
      <w:r>
        <w:rPr>
          <w:rFonts w:ascii="Arial" w:hAnsi="Arial" w:cs="Arial"/>
        </w:rPr>
        <w:t xml:space="preserve"> </w:t>
      </w:r>
      <w:r w:rsidR="00297BD1" w:rsidRPr="00297BD1">
        <w:rPr>
          <w:rFonts w:ascii="Arial" w:hAnsi="Arial" w:cs="Arial"/>
        </w:rPr>
        <w:t>O ingresso do fornecedor na disputa da dispensa eletrônica ocorrerá com o cadastramento de sua proposta</w:t>
      </w:r>
      <w:r w:rsidR="00D84AD2">
        <w:rPr>
          <w:rFonts w:ascii="Arial" w:hAnsi="Arial" w:cs="Arial"/>
        </w:rPr>
        <w:t xml:space="preserve"> n</w:t>
      </w:r>
      <w:r w:rsidR="00297BD1" w:rsidRPr="00297BD1">
        <w:rPr>
          <w:rFonts w:ascii="Arial" w:hAnsi="Arial" w:cs="Arial"/>
        </w:rPr>
        <w:t xml:space="preserve">o </w:t>
      </w:r>
      <w:r w:rsidR="00297BD1">
        <w:rPr>
          <w:rFonts w:ascii="Arial" w:hAnsi="Arial" w:cs="Arial"/>
        </w:rPr>
        <w:t xml:space="preserve">Portal de Compras Públicas, </w:t>
      </w:r>
      <w:r w:rsidR="003905DA">
        <w:rPr>
          <w:rFonts w:ascii="Arial" w:hAnsi="Arial" w:cs="Arial"/>
        </w:rPr>
        <w:t>dentro do prazo estabelecido no quadro resumo.</w:t>
      </w:r>
    </w:p>
    <w:p w14:paraId="23FFA5CF" w14:textId="2722BEB7" w:rsidR="00773BCC" w:rsidRDefault="003905DA" w:rsidP="00817A7E">
      <w:pPr>
        <w:spacing w:line="276" w:lineRule="auto"/>
        <w:jc w:val="both"/>
        <w:rPr>
          <w:rFonts w:ascii="Arial" w:hAnsi="Arial" w:cs="Arial"/>
        </w:rPr>
      </w:pPr>
      <w:r w:rsidRPr="003905DA">
        <w:rPr>
          <w:rFonts w:ascii="Arial" w:hAnsi="Arial" w:cs="Arial"/>
          <w:b/>
          <w:bCs/>
        </w:rPr>
        <w:t xml:space="preserve">4.1.1. </w:t>
      </w:r>
      <w:r w:rsidR="00B21C69">
        <w:rPr>
          <w:rFonts w:ascii="Arial" w:hAnsi="Arial" w:cs="Arial"/>
        </w:rPr>
        <w:t>O fornecedor</w:t>
      </w:r>
      <w:r w:rsidR="00B121E7">
        <w:rPr>
          <w:rFonts w:ascii="Arial" w:hAnsi="Arial" w:cs="Arial"/>
        </w:rPr>
        <w:t xml:space="preserve"> declarado provisoriamente vencedor pelo sistema</w:t>
      </w:r>
      <w:r w:rsidR="00B21C69">
        <w:rPr>
          <w:rFonts w:ascii="Arial" w:hAnsi="Arial" w:cs="Arial"/>
        </w:rPr>
        <w:t>, se solicitado pela agente de contratação, deverá</w:t>
      </w:r>
      <w:r w:rsidR="00B121E7">
        <w:rPr>
          <w:rFonts w:ascii="Arial" w:hAnsi="Arial" w:cs="Arial"/>
        </w:rPr>
        <w:t xml:space="preserve"> enviar a</w:t>
      </w:r>
      <w:r>
        <w:rPr>
          <w:rFonts w:ascii="Arial" w:hAnsi="Arial" w:cs="Arial"/>
        </w:rPr>
        <w:t xml:space="preserve"> proposta</w:t>
      </w:r>
      <w:r w:rsidR="00297BD1">
        <w:rPr>
          <w:rFonts w:ascii="Arial" w:hAnsi="Arial" w:cs="Arial"/>
        </w:rPr>
        <w:t xml:space="preserve"> </w:t>
      </w:r>
      <w:r w:rsidR="00B21C69">
        <w:rPr>
          <w:rFonts w:ascii="Arial" w:hAnsi="Arial" w:cs="Arial"/>
        </w:rPr>
        <w:t xml:space="preserve">detalhada, conforme modelo constante do </w:t>
      </w:r>
      <w:r w:rsidR="00B121E7" w:rsidRPr="00564AA8">
        <w:rPr>
          <w:rFonts w:ascii="Arial" w:hAnsi="Arial" w:cs="Arial"/>
        </w:rPr>
        <w:t>Anexo II deste Aviso</w:t>
      </w:r>
      <w:r w:rsidR="00B21C69">
        <w:rPr>
          <w:rFonts w:ascii="Arial" w:hAnsi="Arial" w:cs="Arial"/>
        </w:rPr>
        <w:t xml:space="preserve">, na qual </w:t>
      </w:r>
      <w:r w:rsidR="00297BD1">
        <w:rPr>
          <w:rFonts w:ascii="Arial" w:hAnsi="Arial" w:cs="Arial"/>
        </w:rPr>
        <w:t>deverá conter</w:t>
      </w:r>
      <w:r w:rsidR="00B21C69">
        <w:rPr>
          <w:rFonts w:ascii="Arial" w:hAnsi="Arial" w:cs="Arial"/>
        </w:rPr>
        <w:t>, no mínimo,</w:t>
      </w:r>
      <w:r w:rsidR="00297BD1">
        <w:rPr>
          <w:rFonts w:ascii="Arial" w:hAnsi="Arial" w:cs="Arial"/>
        </w:rPr>
        <w:t xml:space="preserve"> os dados do fornecedor, </w:t>
      </w:r>
      <w:r w:rsidR="00297BD1" w:rsidRPr="00297BD1">
        <w:rPr>
          <w:rFonts w:ascii="Arial" w:hAnsi="Arial" w:cs="Arial"/>
        </w:rPr>
        <w:t>a descrição do objeto ofertado</w:t>
      </w:r>
      <w:r w:rsidR="00297BD1">
        <w:rPr>
          <w:rFonts w:ascii="Arial" w:hAnsi="Arial" w:cs="Arial"/>
        </w:rPr>
        <w:t xml:space="preserve"> e </w:t>
      </w:r>
      <w:r w:rsidR="00297BD1" w:rsidRPr="00297BD1">
        <w:rPr>
          <w:rFonts w:ascii="Arial" w:hAnsi="Arial" w:cs="Arial"/>
        </w:rPr>
        <w:t>o preço</w:t>
      </w:r>
      <w:r w:rsidR="00297BD1" w:rsidRPr="00564AA8">
        <w:rPr>
          <w:rFonts w:ascii="Arial" w:hAnsi="Arial" w:cs="Arial"/>
        </w:rPr>
        <w:t>.</w:t>
      </w:r>
    </w:p>
    <w:p w14:paraId="18ECAC67" w14:textId="1A33973D" w:rsidR="00D84AD2" w:rsidRDefault="003905DA" w:rsidP="00D84AD2">
      <w:pPr>
        <w:spacing w:line="276" w:lineRule="auto"/>
        <w:jc w:val="both"/>
        <w:rPr>
          <w:rFonts w:ascii="Arial" w:hAnsi="Arial" w:cs="Arial"/>
        </w:rPr>
      </w:pPr>
      <w:r w:rsidRPr="003905DA">
        <w:rPr>
          <w:rFonts w:ascii="Arial" w:hAnsi="Arial" w:cs="Arial"/>
          <w:b/>
          <w:bCs/>
        </w:rPr>
        <w:t>4.1.</w:t>
      </w:r>
      <w:r>
        <w:rPr>
          <w:rFonts w:ascii="Arial" w:hAnsi="Arial" w:cs="Arial"/>
          <w:b/>
          <w:bCs/>
        </w:rPr>
        <w:t>2</w:t>
      </w:r>
      <w:r w:rsidRPr="003905DA">
        <w:rPr>
          <w:rFonts w:ascii="Arial" w:hAnsi="Arial" w:cs="Arial"/>
          <w:b/>
          <w:bCs/>
        </w:rPr>
        <w:t xml:space="preserve">. </w:t>
      </w:r>
      <w:r w:rsidR="00B121E7">
        <w:rPr>
          <w:rFonts w:ascii="Arial" w:hAnsi="Arial" w:cs="Arial"/>
        </w:rPr>
        <w:t>S</w:t>
      </w:r>
      <w:r>
        <w:rPr>
          <w:rFonts w:ascii="Arial" w:hAnsi="Arial" w:cs="Arial"/>
        </w:rPr>
        <w:t>erá permitido o envio da proposta</w:t>
      </w:r>
      <w:r w:rsidR="00B21C69">
        <w:rPr>
          <w:rFonts w:ascii="Arial" w:hAnsi="Arial" w:cs="Arial"/>
        </w:rPr>
        <w:t xml:space="preserve"> detalhada</w:t>
      </w:r>
      <w:r>
        <w:rPr>
          <w:rFonts w:ascii="Arial" w:hAnsi="Arial" w:cs="Arial"/>
        </w:rPr>
        <w:t xml:space="preserve"> por meio do endereço de e-mail: </w:t>
      </w:r>
      <w:hyperlink r:id="rId15" w:history="1">
        <w:r w:rsidRPr="001F1C7E">
          <w:rPr>
            <w:rStyle w:val="Hyperlink"/>
            <w:rFonts w:ascii="Arial" w:hAnsi="Arial" w:cs="Arial"/>
          </w:rPr>
          <w:t>cissul1@hotmail.com</w:t>
        </w:r>
      </w:hyperlink>
      <w:r>
        <w:rPr>
          <w:rFonts w:ascii="Arial" w:hAnsi="Arial" w:cs="Arial"/>
        </w:rPr>
        <w:t xml:space="preserve">, </w:t>
      </w:r>
      <w:r w:rsidR="009A09C7">
        <w:rPr>
          <w:rFonts w:ascii="Arial" w:hAnsi="Arial" w:cs="Arial"/>
        </w:rPr>
        <w:t>a qual será cadastrada pelo agente de contratação no Portal de Compras Públicas</w:t>
      </w:r>
      <w:r w:rsidR="007A4637">
        <w:rPr>
          <w:rFonts w:ascii="Arial" w:hAnsi="Arial" w:cs="Arial"/>
        </w:rPr>
        <w:t>.</w:t>
      </w:r>
    </w:p>
    <w:p w14:paraId="1B7D0307" w14:textId="483DC717" w:rsidR="00BC372E" w:rsidRDefault="00297BD1" w:rsidP="00817A7E">
      <w:pPr>
        <w:spacing w:line="276" w:lineRule="auto"/>
        <w:jc w:val="both"/>
        <w:rPr>
          <w:rFonts w:ascii="Arial" w:hAnsi="Arial" w:cs="Arial"/>
        </w:rPr>
      </w:pPr>
      <w:r w:rsidRPr="006A48C2">
        <w:rPr>
          <w:rFonts w:ascii="Arial" w:hAnsi="Arial" w:cs="Arial"/>
          <w:b/>
          <w:bCs/>
        </w:rPr>
        <w:t>4.2.</w:t>
      </w:r>
      <w:r>
        <w:rPr>
          <w:rFonts w:ascii="Arial" w:hAnsi="Arial" w:cs="Arial"/>
        </w:rPr>
        <w:t xml:space="preserve"> </w:t>
      </w:r>
      <w:r w:rsidRPr="00297BD1">
        <w:rPr>
          <w:rFonts w:ascii="Arial" w:hAnsi="Arial" w:cs="Arial"/>
        </w:rPr>
        <w:t>Todas as especificações do objeto contidas na proposta, em especial o preço, vinculam</w:t>
      </w:r>
      <w:r w:rsidR="00BC372E">
        <w:rPr>
          <w:rFonts w:ascii="Arial" w:hAnsi="Arial" w:cs="Arial"/>
        </w:rPr>
        <w:t xml:space="preserve"> o proponente.</w:t>
      </w:r>
    </w:p>
    <w:p w14:paraId="37D8FAA1" w14:textId="35585BFB" w:rsidR="00297BD1" w:rsidRDefault="00BC372E" w:rsidP="00817A7E">
      <w:pPr>
        <w:spacing w:line="276" w:lineRule="auto"/>
        <w:jc w:val="both"/>
        <w:rPr>
          <w:rFonts w:ascii="Arial" w:hAnsi="Arial" w:cs="Arial"/>
        </w:rPr>
      </w:pPr>
      <w:r w:rsidRPr="00BC372E">
        <w:rPr>
          <w:rFonts w:ascii="Arial" w:hAnsi="Arial" w:cs="Arial"/>
          <w:b/>
          <w:bCs/>
        </w:rPr>
        <w:t>4.3.</w:t>
      </w:r>
      <w:r>
        <w:rPr>
          <w:rFonts w:ascii="Arial" w:hAnsi="Arial" w:cs="Arial"/>
        </w:rPr>
        <w:t xml:space="preserve"> A </w:t>
      </w:r>
      <w:r w:rsidR="006A48C2" w:rsidRPr="006A48C2">
        <w:rPr>
          <w:rFonts w:ascii="Arial" w:hAnsi="Arial" w:cs="Arial"/>
        </w:rPr>
        <w:t xml:space="preserve">apresentação das propostas implica obrigatoriedade do cumprimento das disposições nelas contidas, em conformidade com o que dispõe </w:t>
      </w:r>
      <w:r w:rsidR="006A48C2">
        <w:rPr>
          <w:rFonts w:ascii="Arial" w:hAnsi="Arial" w:cs="Arial"/>
        </w:rPr>
        <w:t xml:space="preserve">este Aviso e o </w:t>
      </w:r>
      <w:r w:rsidR="006A48C2" w:rsidRPr="006A48C2">
        <w:rPr>
          <w:rFonts w:ascii="Arial" w:hAnsi="Arial" w:cs="Arial"/>
        </w:rPr>
        <w:t>Termo de Referência</w:t>
      </w:r>
      <w:r w:rsidR="006A48C2">
        <w:rPr>
          <w:rFonts w:ascii="Arial" w:hAnsi="Arial" w:cs="Arial"/>
        </w:rPr>
        <w:t xml:space="preserve">, </w:t>
      </w:r>
      <w:r w:rsidR="006A48C2" w:rsidRPr="006A48C2">
        <w:rPr>
          <w:rFonts w:ascii="Arial" w:hAnsi="Arial" w:cs="Arial"/>
        </w:rPr>
        <w:t xml:space="preserve">assumindo o proponente o compromisso de </w:t>
      </w:r>
      <w:r w:rsidR="00DB61A3">
        <w:rPr>
          <w:rFonts w:ascii="Arial" w:hAnsi="Arial" w:cs="Arial"/>
        </w:rPr>
        <w:t>fornecer os produtos e bens</w:t>
      </w:r>
      <w:r w:rsidR="006A48C2" w:rsidRPr="006A48C2">
        <w:rPr>
          <w:rFonts w:ascii="Arial" w:hAnsi="Arial" w:cs="Arial"/>
        </w:rPr>
        <w:t xml:space="preserve"> nos seus termos, em quantidades e qualidades adequadas à perfeita execução contratual, promovendo, quando requerido, sua substituição</w:t>
      </w:r>
      <w:r w:rsidR="006A48C2">
        <w:rPr>
          <w:rFonts w:ascii="Arial" w:hAnsi="Arial" w:cs="Arial"/>
        </w:rPr>
        <w:t>.</w:t>
      </w:r>
    </w:p>
    <w:p w14:paraId="63FC1115" w14:textId="29BD0323" w:rsidR="006A48C2" w:rsidRDefault="00BC372E" w:rsidP="00817A7E">
      <w:pPr>
        <w:spacing w:line="276" w:lineRule="auto"/>
        <w:jc w:val="both"/>
        <w:rPr>
          <w:rFonts w:ascii="Arial" w:hAnsi="Arial" w:cs="Arial"/>
        </w:rPr>
      </w:pPr>
      <w:r>
        <w:rPr>
          <w:rFonts w:ascii="Arial" w:hAnsi="Arial" w:cs="Arial"/>
          <w:b/>
          <w:bCs/>
        </w:rPr>
        <w:lastRenderedPageBreak/>
        <w:t>4.4</w:t>
      </w:r>
      <w:r w:rsidR="006A48C2" w:rsidRPr="006A48C2">
        <w:rPr>
          <w:rFonts w:ascii="Arial" w:hAnsi="Arial" w:cs="Arial"/>
          <w:b/>
          <w:bCs/>
        </w:rPr>
        <w:t>.</w:t>
      </w:r>
      <w:r w:rsidR="006A48C2">
        <w:rPr>
          <w:rFonts w:ascii="Arial" w:hAnsi="Arial" w:cs="Arial"/>
        </w:rPr>
        <w:t xml:space="preserve"> </w:t>
      </w:r>
      <w:r w:rsidR="006A48C2" w:rsidRPr="006A48C2">
        <w:rPr>
          <w:rFonts w:ascii="Arial" w:hAnsi="Arial" w:cs="Arial"/>
        </w:rPr>
        <w:t xml:space="preserve">O prazo de validade da proposta não será inferior a </w:t>
      </w:r>
      <w:r w:rsidR="006A48C2">
        <w:rPr>
          <w:rFonts w:ascii="Arial" w:hAnsi="Arial" w:cs="Arial"/>
        </w:rPr>
        <w:t>60 (sessenta)</w:t>
      </w:r>
      <w:r w:rsidR="006A48C2" w:rsidRPr="006A48C2">
        <w:rPr>
          <w:rFonts w:ascii="Arial" w:hAnsi="Arial" w:cs="Arial"/>
        </w:rPr>
        <w:t xml:space="preserve"> dias, a contar da data de sua apresentação</w:t>
      </w:r>
      <w:r w:rsidR="006A48C2">
        <w:rPr>
          <w:rFonts w:ascii="Arial" w:hAnsi="Arial" w:cs="Arial"/>
        </w:rPr>
        <w:t>.</w:t>
      </w:r>
    </w:p>
    <w:p w14:paraId="4871BDB6" w14:textId="0CAA77CC" w:rsidR="00297BD1" w:rsidRDefault="00297BD1" w:rsidP="00817A7E">
      <w:pPr>
        <w:spacing w:line="276" w:lineRule="auto"/>
        <w:jc w:val="both"/>
        <w:rPr>
          <w:rFonts w:ascii="Arial" w:hAnsi="Arial" w:cs="Arial"/>
        </w:rPr>
      </w:pPr>
      <w:r w:rsidRPr="006A48C2">
        <w:rPr>
          <w:rFonts w:ascii="Arial" w:hAnsi="Arial" w:cs="Arial"/>
          <w:b/>
          <w:bCs/>
        </w:rPr>
        <w:t>4.</w:t>
      </w:r>
      <w:r w:rsidR="00BC372E">
        <w:rPr>
          <w:rFonts w:ascii="Arial" w:hAnsi="Arial" w:cs="Arial"/>
          <w:b/>
          <w:bCs/>
        </w:rPr>
        <w:t>5</w:t>
      </w:r>
      <w:r w:rsidRPr="006A48C2">
        <w:rPr>
          <w:rFonts w:ascii="Arial" w:hAnsi="Arial" w:cs="Arial"/>
          <w:b/>
          <w:bCs/>
        </w:rPr>
        <w:t>.</w:t>
      </w:r>
      <w:r>
        <w:rPr>
          <w:rFonts w:ascii="Arial" w:hAnsi="Arial" w:cs="Arial"/>
        </w:rPr>
        <w:t xml:space="preserve"> </w:t>
      </w:r>
      <w:r w:rsidRPr="00297BD1">
        <w:rPr>
          <w:rFonts w:ascii="Arial" w:hAnsi="Arial" w:cs="Arial"/>
        </w:rPr>
        <w:t xml:space="preserve">Nos valores propostos </w:t>
      </w:r>
      <w:r w:rsidR="006A48C2">
        <w:rPr>
          <w:rFonts w:ascii="Arial" w:hAnsi="Arial" w:cs="Arial"/>
        </w:rPr>
        <w:t>considerar-se-</w:t>
      </w:r>
      <w:r w:rsidR="00832AE8">
        <w:rPr>
          <w:rFonts w:ascii="Arial" w:hAnsi="Arial" w:cs="Arial"/>
        </w:rPr>
        <w:t>ão</w:t>
      </w:r>
      <w:r w:rsidRPr="00297BD1">
        <w:rPr>
          <w:rFonts w:ascii="Arial" w:hAnsi="Arial" w:cs="Arial"/>
        </w:rPr>
        <w:t xml:space="preserve"> inclusos todos os custos operacionais, encargos previdenciários, trabalhistas, tributários, comerciais e quaisquer outros que incidam direta ou indiretamente na execução do objeto</w:t>
      </w:r>
      <w:r>
        <w:rPr>
          <w:rFonts w:ascii="Arial" w:hAnsi="Arial" w:cs="Arial"/>
        </w:rPr>
        <w:t>.</w:t>
      </w:r>
    </w:p>
    <w:p w14:paraId="4298B340" w14:textId="7DFFD5D0" w:rsidR="006A48C2" w:rsidRDefault="006A48C2" w:rsidP="00817A7E">
      <w:pPr>
        <w:spacing w:line="276" w:lineRule="auto"/>
        <w:jc w:val="both"/>
        <w:rPr>
          <w:rFonts w:ascii="Arial" w:hAnsi="Arial" w:cs="Arial"/>
        </w:rPr>
      </w:pPr>
      <w:r w:rsidRPr="006A48C2">
        <w:rPr>
          <w:rFonts w:ascii="Arial" w:hAnsi="Arial" w:cs="Arial"/>
          <w:b/>
          <w:bCs/>
        </w:rPr>
        <w:t>4.</w:t>
      </w:r>
      <w:r w:rsidR="00E34095">
        <w:rPr>
          <w:rFonts w:ascii="Arial" w:hAnsi="Arial" w:cs="Arial"/>
          <w:b/>
          <w:bCs/>
        </w:rPr>
        <w:t>5</w:t>
      </w:r>
      <w:r w:rsidRPr="006A48C2">
        <w:rPr>
          <w:rFonts w:ascii="Arial" w:hAnsi="Arial" w:cs="Arial"/>
          <w:b/>
          <w:bCs/>
        </w:rPr>
        <w:t>.</w:t>
      </w:r>
      <w:r w:rsidR="00DB61A3">
        <w:rPr>
          <w:rFonts w:ascii="Arial" w:hAnsi="Arial" w:cs="Arial"/>
          <w:b/>
          <w:bCs/>
        </w:rPr>
        <w:t>1</w:t>
      </w:r>
      <w:r w:rsidRPr="006A48C2">
        <w:rPr>
          <w:rFonts w:ascii="Arial" w:hAnsi="Arial" w:cs="Arial"/>
          <w:b/>
          <w:bCs/>
        </w:rPr>
        <w:t>.</w:t>
      </w:r>
      <w:r>
        <w:rPr>
          <w:rFonts w:ascii="Arial" w:hAnsi="Arial" w:cs="Arial"/>
        </w:rPr>
        <w:t xml:space="preserve"> </w:t>
      </w:r>
      <w:r w:rsidRPr="006A48C2">
        <w:rPr>
          <w:rFonts w:ascii="Arial" w:hAnsi="Arial" w:cs="Arial"/>
        </w:rPr>
        <w:t>Os preços ofertados</w:t>
      </w:r>
      <w:r w:rsidR="00CE62EE">
        <w:rPr>
          <w:rFonts w:ascii="Arial" w:hAnsi="Arial" w:cs="Arial"/>
        </w:rPr>
        <w:t xml:space="preserve"> </w:t>
      </w:r>
      <w:r w:rsidRPr="006A48C2">
        <w:rPr>
          <w:rFonts w:ascii="Arial" w:hAnsi="Arial" w:cs="Arial"/>
        </w:rPr>
        <w:t>na proposta inicial serão de exclusiva responsabilidade do fornecedor, não lhe assistindo o direito de pleitear qualquer alteração, sob alegação de erro, omissão ou qualquer outro pretexto.</w:t>
      </w:r>
    </w:p>
    <w:p w14:paraId="74371EBD" w14:textId="74E069F0" w:rsidR="006A48C2" w:rsidRPr="006A48C2" w:rsidRDefault="00297BD1" w:rsidP="009359DF">
      <w:pPr>
        <w:spacing w:line="276" w:lineRule="auto"/>
        <w:jc w:val="both"/>
        <w:rPr>
          <w:rFonts w:ascii="Arial" w:hAnsi="Arial" w:cs="Arial"/>
        </w:rPr>
      </w:pPr>
      <w:r w:rsidRPr="00450057">
        <w:rPr>
          <w:rFonts w:ascii="Arial" w:hAnsi="Arial" w:cs="Arial"/>
          <w:b/>
          <w:bCs/>
        </w:rPr>
        <w:t>4.</w:t>
      </w:r>
      <w:r w:rsidR="00E34095">
        <w:rPr>
          <w:rFonts w:ascii="Arial" w:hAnsi="Arial" w:cs="Arial"/>
          <w:b/>
          <w:bCs/>
        </w:rPr>
        <w:t>6</w:t>
      </w:r>
      <w:r w:rsidRPr="00450057">
        <w:rPr>
          <w:rFonts w:ascii="Arial" w:hAnsi="Arial" w:cs="Arial"/>
          <w:b/>
          <w:bCs/>
        </w:rPr>
        <w:t>.</w:t>
      </w:r>
      <w:r>
        <w:rPr>
          <w:rFonts w:ascii="Arial" w:hAnsi="Arial" w:cs="Arial"/>
        </w:rPr>
        <w:t xml:space="preserve"> </w:t>
      </w:r>
      <w:r w:rsidR="006A48C2">
        <w:rPr>
          <w:rFonts w:ascii="Arial" w:hAnsi="Arial" w:cs="Arial"/>
        </w:rPr>
        <w:t>No ato de</w:t>
      </w:r>
      <w:r w:rsidR="006A48C2" w:rsidRPr="006A48C2">
        <w:rPr>
          <w:rFonts w:ascii="Arial" w:hAnsi="Arial" w:cs="Arial"/>
        </w:rPr>
        <w:t xml:space="preserve"> cadastramento da proposta inicial, o fornecedor deverá</w:t>
      </w:r>
      <w:r w:rsidR="006A48C2">
        <w:rPr>
          <w:rFonts w:ascii="Arial" w:hAnsi="Arial" w:cs="Arial"/>
        </w:rPr>
        <w:t xml:space="preserve"> </w:t>
      </w:r>
      <w:r w:rsidR="006A48C2" w:rsidRPr="006A48C2">
        <w:rPr>
          <w:rFonts w:ascii="Arial" w:hAnsi="Arial" w:cs="Arial"/>
        </w:rPr>
        <w:t xml:space="preserve">assinalar </w:t>
      </w:r>
      <w:r w:rsidR="006A48C2">
        <w:rPr>
          <w:rFonts w:ascii="Arial" w:hAnsi="Arial" w:cs="Arial"/>
        </w:rPr>
        <w:t>t</w:t>
      </w:r>
      <w:r w:rsidR="006A48C2" w:rsidRPr="006A48C2">
        <w:rPr>
          <w:rFonts w:ascii="Arial" w:hAnsi="Arial" w:cs="Arial"/>
        </w:rPr>
        <w:t xml:space="preserve">ermo de </w:t>
      </w:r>
      <w:r w:rsidR="006A48C2">
        <w:rPr>
          <w:rFonts w:ascii="Arial" w:hAnsi="Arial" w:cs="Arial"/>
        </w:rPr>
        <w:t>a</w:t>
      </w:r>
      <w:r w:rsidR="006A48C2" w:rsidRPr="006A48C2">
        <w:rPr>
          <w:rFonts w:ascii="Arial" w:hAnsi="Arial" w:cs="Arial"/>
        </w:rPr>
        <w:t>ceitação, em campo próprio do sistema eletrônico</w:t>
      </w:r>
      <w:r w:rsidR="005F3004">
        <w:rPr>
          <w:rFonts w:ascii="Arial" w:hAnsi="Arial" w:cs="Arial"/>
        </w:rPr>
        <w:t xml:space="preserve"> ou </w:t>
      </w:r>
      <w:r w:rsidR="00EB4275">
        <w:rPr>
          <w:rFonts w:ascii="Arial" w:hAnsi="Arial" w:cs="Arial"/>
        </w:rPr>
        <w:t>na própria proposta</w:t>
      </w:r>
      <w:r w:rsidR="009A1905">
        <w:rPr>
          <w:rFonts w:ascii="Arial" w:hAnsi="Arial" w:cs="Arial"/>
        </w:rPr>
        <w:t xml:space="preserve"> detalhada</w:t>
      </w:r>
      <w:r w:rsidR="006A48C2" w:rsidRPr="006A48C2">
        <w:rPr>
          <w:rFonts w:ascii="Arial" w:hAnsi="Arial" w:cs="Arial"/>
        </w:rPr>
        <w:t xml:space="preserve">, relativo </w:t>
      </w:r>
      <w:r w:rsidR="006A48C2">
        <w:rPr>
          <w:rFonts w:ascii="Arial" w:hAnsi="Arial" w:cs="Arial"/>
        </w:rPr>
        <w:t xml:space="preserve">as </w:t>
      </w:r>
      <w:r w:rsidR="006A48C2" w:rsidRPr="006A48C2">
        <w:rPr>
          <w:rFonts w:ascii="Arial" w:hAnsi="Arial" w:cs="Arial"/>
        </w:rPr>
        <w:t>declarações</w:t>
      </w:r>
      <w:r w:rsidR="006A48C2">
        <w:rPr>
          <w:rFonts w:ascii="Arial" w:hAnsi="Arial" w:cs="Arial"/>
        </w:rPr>
        <w:t xml:space="preserve"> de que</w:t>
      </w:r>
      <w:r w:rsidR="006A48C2" w:rsidRPr="006A48C2">
        <w:rPr>
          <w:rFonts w:ascii="Arial" w:hAnsi="Arial" w:cs="Arial"/>
        </w:rPr>
        <w:t>:</w:t>
      </w:r>
    </w:p>
    <w:p w14:paraId="01A33FE9" w14:textId="4A96F347" w:rsidR="006A48C2" w:rsidRPr="006A48C2" w:rsidRDefault="006A48C2" w:rsidP="009359DF">
      <w:pPr>
        <w:spacing w:line="276" w:lineRule="auto"/>
        <w:ind w:left="284"/>
        <w:jc w:val="both"/>
        <w:rPr>
          <w:rFonts w:ascii="Arial" w:hAnsi="Arial" w:cs="Arial"/>
        </w:rPr>
      </w:pPr>
      <w:r w:rsidRPr="006A48C2">
        <w:rPr>
          <w:rFonts w:ascii="Arial" w:hAnsi="Arial" w:cs="Arial"/>
          <w:b/>
          <w:bCs/>
        </w:rPr>
        <w:t>a)</w:t>
      </w:r>
      <w:r>
        <w:rPr>
          <w:rFonts w:ascii="Arial" w:hAnsi="Arial" w:cs="Arial"/>
        </w:rPr>
        <w:t xml:space="preserve"> </w:t>
      </w:r>
      <w:r w:rsidRPr="006A48C2">
        <w:rPr>
          <w:rFonts w:ascii="Arial" w:hAnsi="Arial" w:cs="Arial"/>
        </w:rPr>
        <w:t>inexistem fatos impeditivos para sua habilitação no certame, ciente da obrigatoriedade de declarar ocorrências posteriores;</w:t>
      </w:r>
    </w:p>
    <w:p w14:paraId="6ED77BDF" w14:textId="501CC027" w:rsidR="006A48C2" w:rsidRPr="006A48C2" w:rsidRDefault="006A48C2" w:rsidP="009359DF">
      <w:pPr>
        <w:spacing w:line="276" w:lineRule="auto"/>
        <w:ind w:left="284"/>
        <w:jc w:val="both"/>
        <w:rPr>
          <w:rFonts w:ascii="Arial" w:hAnsi="Arial" w:cs="Arial"/>
        </w:rPr>
      </w:pPr>
      <w:r w:rsidRPr="006A48C2">
        <w:rPr>
          <w:rFonts w:ascii="Arial" w:hAnsi="Arial" w:cs="Arial"/>
          <w:b/>
          <w:bCs/>
        </w:rPr>
        <w:t>b)</w:t>
      </w:r>
      <w:r>
        <w:rPr>
          <w:rFonts w:ascii="Arial" w:hAnsi="Arial" w:cs="Arial"/>
        </w:rPr>
        <w:t xml:space="preserve"> </w:t>
      </w:r>
      <w:r w:rsidRPr="006A48C2">
        <w:rPr>
          <w:rFonts w:ascii="Arial" w:hAnsi="Arial" w:cs="Arial"/>
        </w:rPr>
        <w:t>está ciente e concorda com as condições contidas no Aviso de Contratação Direta e seus anexos;</w:t>
      </w:r>
    </w:p>
    <w:p w14:paraId="5BB81CFC" w14:textId="27F2423D" w:rsidR="006A48C2" w:rsidRPr="006A48C2" w:rsidRDefault="006A48C2" w:rsidP="009359DF">
      <w:pPr>
        <w:spacing w:line="276" w:lineRule="auto"/>
        <w:ind w:left="284"/>
        <w:jc w:val="both"/>
        <w:rPr>
          <w:rFonts w:ascii="Arial" w:hAnsi="Arial" w:cs="Arial"/>
        </w:rPr>
      </w:pPr>
      <w:r w:rsidRPr="006A48C2">
        <w:rPr>
          <w:rFonts w:ascii="Arial" w:hAnsi="Arial" w:cs="Arial"/>
          <w:b/>
          <w:bCs/>
        </w:rPr>
        <w:t>c)</w:t>
      </w:r>
      <w:r w:rsidRPr="006A48C2">
        <w:rPr>
          <w:rFonts w:ascii="Arial" w:hAnsi="Arial" w:cs="Arial"/>
        </w:rPr>
        <w:t xml:space="preserve"> se responsabiliza pelas transações que forem efetuadas no sistema, assumindo-as como firmes e verdadeiras;</w:t>
      </w:r>
    </w:p>
    <w:p w14:paraId="2CC2DF94" w14:textId="6E231D55" w:rsidR="00297BD1" w:rsidRDefault="006A48C2" w:rsidP="009359DF">
      <w:pPr>
        <w:spacing w:line="276" w:lineRule="auto"/>
        <w:ind w:left="284"/>
        <w:jc w:val="both"/>
        <w:rPr>
          <w:rFonts w:ascii="Arial" w:hAnsi="Arial" w:cs="Arial"/>
        </w:rPr>
      </w:pPr>
      <w:r w:rsidRPr="006A48C2">
        <w:rPr>
          <w:rFonts w:ascii="Arial" w:hAnsi="Arial" w:cs="Arial"/>
          <w:b/>
          <w:bCs/>
        </w:rPr>
        <w:t>d)</w:t>
      </w:r>
      <w:r>
        <w:rPr>
          <w:rFonts w:ascii="Arial" w:hAnsi="Arial" w:cs="Arial"/>
        </w:rPr>
        <w:t xml:space="preserve"> </w:t>
      </w:r>
      <w:r w:rsidRPr="006A48C2">
        <w:rPr>
          <w:rFonts w:ascii="Arial" w:hAnsi="Arial" w:cs="Arial"/>
        </w:rPr>
        <w:t>não emprega menor de 18 anos em trabalho noturno, perigoso ou insalubre e não emprega menor de 16 anos, salvo menor, a partir de 14 anos, na condição de aprendiz, nos termos do artigo 7°, XXXIII, da Constituição;</w:t>
      </w:r>
    </w:p>
    <w:p w14:paraId="5BCE081C" w14:textId="604D0D54" w:rsidR="006A48C2" w:rsidRDefault="00E34095" w:rsidP="00817A7E">
      <w:pPr>
        <w:spacing w:line="276" w:lineRule="auto"/>
        <w:jc w:val="both"/>
        <w:rPr>
          <w:rFonts w:ascii="Arial" w:hAnsi="Arial" w:cs="Arial"/>
        </w:rPr>
      </w:pPr>
      <w:r>
        <w:rPr>
          <w:rFonts w:ascii="Arial" w:hAnsi="Arial" w:cs="Arial"/>
          <w:b/>
          <w:bCs/>
        </w:rPr>
        <w:t xml:space="preserve">4.7. </w:t>
      </w:r>
      <w:r w:rsidRPr="00E34095">
        <w:rPr>
          <w:rFonts w:ascii="Arial" w:hAnsi="Arial" w:cs="Arial"/>
        </w:rPr>
        <w:t>O fornecedor enquadrado como microempresa</w:t>
      </w:r>
      <w:r>
        <w:rPr>
          <w:rFonts w:ascii="Arial" w:hAnsi="Arial" w:cs="Arial"/>
        </w:rPr>
        <w:t xml:space="preserve"> ou</w:t>
      </w:r>
      <w:r w:rsidRPr="00E34095">
        <w:rPr>
          <w:rFonts w:ascii="Arial" w:hAnsi="Arial" w:cs="Arial"/>
        </w:rPr>
        <w:t xml:space="preserve"> empresa de pequeno porte</w:t>
      </w:r>
      <w:r>
        <w:rPr>
          <w:rFonts w:ascii="Arial" w:hAnsi="Arial" w:cs="Arial"/>
        </w:rPr>
        <w:t xml:space="preserve"> que deseje fazer uso dos benefícios da Lei Complementar nº 123, de 14 de dezembro de 2006, </w:t>
      </w:r>
      <w:r w:rsidRPr="00E34095">
        <w:rPr>
          <w:rFonts w:ascii="Arial" w:hAnsi="Arial" w:cs="Arial"/>
        </w:rPr>
        <w:t xml:space="preserve">deverá declarar, ainda, que cumpre os requisitos estabelecidos no artigo 3° da </w:t>
      </w:r>
      <w:r>
        <w:rPr>
          <w:rFonts w:ascii="Arial" w:hAnsi="Arial" w:cs="Arial"/>
        </w:rPr>
        <w:t>referida Lei</w:t>
      </w:r>
      <w:r w:rsidRPr="00E34095">
        <w:rPr>
          <w:rFonts w:ascii="Arial" w:hAnsi="Arial" w:cs="Arial"/>
        </w:rPr>
        <w:t xml:space="preserve">, estando apto a usufruir do tratamento favorecido estabelecido em seus </w:t>
      </w:r>
      <w:proofErr w:type="spellStart"/>
      <w:r w:rsidRPr="00E34095">
        <w:rPr>
          <w:rFonts w:ascii="Arial" w:hAnsi="Arial" w:cs="Arial"/>
        </w:rPr>
        <w:t>arts</w:t>
      </w:r>
      <w:proofErr w:type="spellEnd"/>
      <w:r w:rsidRPr="00E34095">
        <w:rPr>
          <w:rFonts w:ascii="Arial" w:hAnsi="Arial" w:cs="Arial"/>
        </w:rPr>
        <w:t>. 42 a 49, observado o disposto nos §§ 1º ao 3º do art. 4º, da Lei n.º 14.133, de 2021.</w:t>
      </w:r>
    </w:p>
    <w:p w14:paraId="208EB569" w14:textId="102C8E74" w:rsidR="003466D5" w:rsidRDefault="009359DF" w:rsidP="00BC372E">
      <w:pPr>
        <w:spacing w:line="276" w:lineRule="auto"/>
        <w:jc w:val="both"/>
        <w:rPr>
          <w:rFonts w:ascii="Arial" w:hAnsi="Arial" w:cs="Arial"/>
        </w:rPr>
      </w:pPr>
      <w:r w:rsidRPr="000F5FD9">
        <w:rPr>
          <w:rFonts w:ascii="Arial" w:hAnsi="Arial" w:cs="Arial"/>
          <w:b/>
          <w:bCs/>
        </w:rPr>
        <w:t>4.</w:t>
      </w:r>
      <w:r w:rsidR="00CE62EE" w:rsidRPr="000F5FD9">
        <w:rPr>
          <w:rFonts w:ascii="Arial" w:hAnsi="Arial" w:cs="Arial"/>
          <w:b/>
          <w:bCs/>
        </w:rPr>
        <w:t>8</w:t>
      </w:r>
      <w:r w:rsidRPr="000F5FD9">
        <w:rPr>
          <w:rFonts w:ascii="Arial" w:hAnsi="Arial" w:cs="Arial"/>
          <w:b/>
          <w:bCs/>
        </w:rPr>
        <w:t>.</w:t>
      </w:r>
      <w:r w:rsidRPr="000F5FD9">
        <w:rPr>
          <w:rFonts w:ascii="Arial" w:hAnsi="Arial" w:cs="Arial"/>
        </w:rPr>
        <w:t xml:space="preserve"> </w:t>
      </w:r>
      <w:r w:rsidR="000F5FD9" w:rsidRPr="000F5FD9">
        <w:rPr>
          <w:rFonts w:ascii="Arial" w:hAnsi="Arial" w:cs="Arial"/>
        </w:rPr>
        <w:t>Recebida a</w:t>
      </w:r>
      <w:r w:rsidR="00606D89" w:rsidRPr="000F5FD9">
        <w:rPr>
          <w:rFonts w:ascii="Arial" w:hAnsi="Arial" w:cs="Arial"/>
        </w:rPr>
        <w:t xml:space="preserve"> proposta, </w:t>
      </w:r>
      <w:r w:rsidR="003466D5" w:rsidRPr="000F5FD9">
        <w:rPr>
          <w:rFonts w:ascii="Arial" w:hAnsi="Arial" w:cs="Arial"/>
        </w:rPr>
        <w:t>o agente de contratação verificará:</w:t>
      </w:r>
    </w:p>
    <w:p w14:paraId="6EBDC172" w14:textId="1DA82D95" w:rsidR="00606D89" w:rsidRDefault="003466D5" w:rsidP="00BC372E">
      <w:pPr>
        <w:spacing w:line="276" w:lineRule="auto"/>
        <w:ind w:left="284"/>
        <w:jc w:val="both"/>
        <w:rPr>
          <w:rFonts w:ascii="Arial" w:hAnsi="Arial" w:cs="Arial"/>
        </w:rPr>
      </w:pPr>
      <w:r w:rsidRPr="003466D5">
        <w:rPr>
          <w:rFonts w:ascii="Arial" w:hAnsi="Arial" w:cs="Arial"/>
          <w:b/>
          <w:bCs/>
        </w:rPr>
        <w:t>a)</w:t>
      </w:r>
      <w:r>
        <w:rPr>
          <w:rFonts w:ascii="Arial" w:hAnsi="Arial" w:cs="Arial"/>
        </w:rPr>
        <w:t xml:space="preserve"> S</w:t>
      </w:r>
      <w:r w:rsidRPr="003466D5">
        <w:rPr>
          <w:rFonts w:ascii="Arial" w:hAnsi="Arial" w:cs="Arial"/>
        </w:rPr>
        <w:t>e o fornecedor provisoriamente classificado em primeiro lugar atende às condições de participação no certame, conforme previsto no art. 14 da Lei nº 14.133/2021</w:t>
      </w:r>
      <w:r>
        <w:rPr>
          <w:rFonts w:ascii="Arial" w:hAnsi="Arial" w:cs="Arial"/>
        </w:rPr>
        <w:t xml:space="preserve"> </w:t>
      </w:r>
      <w:r w:rsidRPr="003466D5">
        <w:rPr>
          <w:rFonts w:ascii="Arial" w:hAnsi="Arial" w:cs="Arial"/>
        </w:rPr>
        <w:t>e no ite</w:t>
      </w:r>
      <w:r>
        <w:rPr>
          <w:rFonts w:ascii="Arial" w:hAnsi="Arial" w:cs="Arial"/>
        </w:rPr>
        <w:t>m 2</w:t>
      </w:r>
      <w:r w:rsidRPr="003466D5">
        <w:rPr>
          <w:rFonts w:ascii="Arial" w:hAnsi="Arial" w:cs="Arial"/>
        </w:rPr>
        <w:t xml:space="preserve"> deste Aviso</w:t>
      </w:r>
      <w:r>
        <w:rPr>
          <w:rFonts w:ascii="Arial" w:hAnsi="Arial" w:cs="Arial"/>
        </w:rPr>
        <w:t>;</w:t>
      </w:r>
    </w:p>
    <w:p w14:paraId="57E97A14" w14:textId="31768E6C" w:rsidR="003466D5" w:rsidRDefault="003466D5" w:rsidP="00BC372E">
      <w:pPr>
        <w:spacing w:line="276" w:lineRule="auto"/>
        <w:ind w:left="284"/>
        <w:jc w:val="both"/>
        <w:rPr>
          <w:rFonts w:ascii="Arial" w:hAnsi="Arial" w:cs="Arial"/>
        </w:rPr>
      </w:pPr>
      <w:r w:rsidRPr="003466D5">
        <w:rPr>
          <w:rFonts w:ascii="Arial" w:hAnsi="Arial" w:cs="Arial"/>
          <w:b/>
          <w:bCs/>
        </w:rPr>
        <w:t>b)</w:t>
      </w:r>
      <w:r>
        <w:rPr>
          <w:rFonts w:ascii="Arial" w:hAnsi="Arial" w:cs="Arial"/>
        </w:rPr>
        <w:t xml:space="preserve"> A</w:t>
      </w:r>
      <w:r w:rsidRPr="003466D5">
        <w:rPr>
          <w:rFonts w:ascii="Arial" w:hAnsi="Arial" w:cs="Arial"/>
        </w:rPr>
        <w:t xml:space="preserve"> proposta classificada em primeiro lugar quanto à adequação ao objeto e à compatibilidade do preço em relação</w:t>
      </w:r>
      <w:r w:rsidR="00DC2E7B">
        <w:rPr>
          <w:rFonts w:ascii="Arial" w:hAnsi="Arial" w:cs="Arial"/>
        </w:rPr>
        <w:t xml:space="preserve"> ao valor de mercado</w:t>
      </w:r>
      <w:r w:rsidRPr="003466D5">
        <w:rPr>
          <w:rFonts w:ascii="Arial" w:hAnsi="Arial" w:cs="Arial"/>
        </w:rPr>
        <w:t>.</w:t>
      </w:r>
    </w:p>
    <w:p w14:paraId="175096C4" w14:textId="41CD9FF1" w:rsidR="003466D5" w:rsidRDefault="003466D5" w:rsidP="00BC372E">
      <w:pPr>
        <w:spacing w:line="276" w:lineRule="auto"/>
        <w:jc w:val="both"/>
        <w:rPr>
          <w:rFonts w:ascii="Arial" w:hAnsi="Arial" w:cs="Arial"/>
        </w:rPr>
      </w:pPr>
      <w:r w:rsidRPr="003466D5">
        <w:rPr>
          <w:rFonts w:ascii="Arial" w:hAnsi="Arial" w:cs="Arial"/>
          <w:b/>
          <w:bCs/>
        </w:rPr>
        <w:t>4.</w:t>
      </w:r>
      <w:r w:rsidR="00C84AEE">
        <w:rPr>
          <w:rFonts w:ascii="Arial" w:hAnsi="Arial" w:cs="Arial"/>
          <w:b/>
          <w:bCs/>
        </w:rPr>
        <w:t>9</w:t>
      </w:r>
      <w:r w:rsidRPr="003466D5">
        <w:rPr>
          <w:rFonts w:ascii="Arial" w:hAnsi="Arial" w:cs="Arial"/>
          <w:b/>
          <w:bCs/>
        </w:rPr>
        <w:t>.</w:t>
      </w:r>
      <w:r>
        <w:rPr>
          <w:rFonts w:ascii="Arial" w:hAnsi="Arial" w:cs="Arial"/>
        </w:rPr>
        <w:t xml:space="preserve"> </w:t>
      </w:r>
      <w:r w:rsidRPr="003466D5">
        <w:rPr>
          <w:rFonts w:ascii="Arial" w:hAnsi="Arial" w:cs="Arial"/>
        </w:rPr>
        <w:t>Será desclassificada a proposta que:</w:t>
      </w:r>
    </w:p>
    <w:p w14:paraId="00E042E4" w14:textId="0B87599B" w:rsidR="003466D5" w:rsidRPr="003466D5" w:rsidRDefault="003466D5" w:rsidP="00BC372E">
      <w:pPr>
        <w:spacing w:line="276" w:lineRule="auto"/>
        <w:ind w:left="284"/>
        <w:jc w:val="both"/>
        <w:rPr>
          <w:rFonts w:ascii="Arial" w:hAnsi="Arial" w:cs="Arial"/>
        </w:rPr>
      </w:pPr>
      <w:r w:rsidRPr="003466D5">
        <w:rPr>
          <w:rFonts w:ascii="Arial" w:hAnsi="Arial" w:cs="Arial"/>
          <w:b/>
          <w:bCs/>
        </w:rPr>
        <w:t>a)</w:t>
      </w:r>
      <w:r>
        <w:rPr>
          <w:rFonts w:ascii="Arial" w:hAnsi="Arial" w:cs="Arial"/>
        </w:rPr>
        <w:t xml:space="preserve"> C</w:t>
      </w:r>
      <w:r w:rsidRPr="003466D5">
        <w:rPr>
          <w:rFonts w:ascii="Arial" w:hAnsi="Arial" w:cs="Arial"/>
        </w:rPr>
        <w:t>ontiver vícios insanáveis;</w:t>
      </w:r>
    </w:p>
    <w:p w14:paraId="3672E20C" w14:textId="760D2C37" w:rsidR="003466D5" w:rsidRPr="003466D5" w:rsidRDefault="003466D5" w:rsidP="00BC372E">
      <w:pPr>
        <w:spacing w:line="276" w:lineRule="auto"/>
        <w:ind w:left="284"/>
        <w:jc w:val="both"/>
        <w:rPr>
          <w:rFonts w:ascii="Arial" w:hAnsi="Arial" w:cs="Arial"/>
        </w:rPr>
      </w:pPr>
      <w:r w:rsidRPr="003466D5">
        <w:rPr>
          <w:rFonts w:ascii="Arial" w:hAnsi="Arial" w:cs="Arial"/>
          <w:b/>
          <w:bCs/>
        </w:rPr>
        <w:lastRenderedPageBreak/>
        <w:t>b)</w:t>
      </w:r>
      <w:r>
        <w:rPr>
          <w:rFonts w:ascii="Arial" w:hAnsi="Arial" w:cs="Arial"/>
        </w:rPr>
        <w:t xml:space="preserve"> N</w:t>
      </w:r>
      <w:r w:rsidRPr="003466D5">
        <w:rPr>
          <w:rFonts w:ascii="Arial" w:hAnsi="Arial" w:cs="Arial"/>
        </w:rPr>
        <w:t xml:space="preserve">ão obedecer às especificações técnicas pormenorizadas neste </w:t>
      </w:r>
      <w:r w:rsidR="00DB61A3">
        <w:rPr>
          <w:rFonts w:ascii="Arial" w:hAnsi="Arial" w:cs="Arial"/>
        </w:rPr>
        <w:t>A</w:t>
      </w:r>
      <w:r w:rsidRPr="003466D5">
        <w:rPr>
          <w:rFonts w:ascii="Arial" w:hAnsi="Arial" w:cs="Arial"/>
        </w:rPr>
        <w:t xml:space="preserve">viso ou </w:t>
      </w:r>
      <w:r w:rsidR="00DB61A3">
        <w:rPr>
          <w:rFonts w:ascii="Arial" w:hAnsi="Arial" w:cs="Arial"/>
        </w:rPr>
        <w:t>no Termo de Referência</w:t>
      </w:r>
      <w:r w:rsidRPr="003466D5">
        <w:rPr>
          <w:rFonts w:ascii="Arial" w:hAnsi="Arial" w:cs="Arial"/>
        </w:rPr>
        <w:t>;</w:t>
      </w:r>
    </w:p>
    <w:p w14:paraId="7056B4B1" w14:textId="354741F8" w:rsidR="003466D5" w:rsidRPr="003466D5" w:rsidRDefault="003466D5" w:rsidP="00BC372E">
      <w:pPr>
        <w:spacing w:line="276" w:lineRule="auto"/>
        <w:ind w:left="284"/>
        <w:jc w:val="both"/>
        <w:rPr>
          <w:rFonts w:ascii="Arial" w:hAnsi="Arial" w:cs="Arial"/>
        </w:rPr>
      </w:pPr>
      <w:r w:rsidRPr="003466D5">
        <w:rPr>
          <w:rFonts w:ascii="Arial" w:hAnsi="Arial" w:cs="Arial"/>
          <w:b/>
          <w:bCs/>
        </w:rPr>
        <w:t>c)</w:t>
      </w:r>
      <w:r>
        <w:rPr>
          <w:rFonts w:ascii="Arial" w:hAnsi="Arial" w:cs="Arial"/>
        </w:rPr>
        <w:t xml:space="preserve"> A</w:t>
      </w:r>
      <w:r w:rsidRPr="003466D5">
        <w:rPr>
          <w:rFonts w:ascii="Arial" w:hAnsi="Arial" w:cs="Arial"/>
        </w:rPr>
        <w:t xml:space="preserve">presentar preços inexequíveis; </w:t>
      </w:r>
    </w:p>
    <w:p w14:paraId="495EE316" w14:textId="6EFC131A" w:rsidR="003466D5" w:rsidRPr="003466D5" w:rsidRDefault="003466D5" w:rsidP="00BC372E">
      <w:pPr>
        <w:spacing w:line="276" w:lineRule="auto"/>
        <w:ind w:left="284"/>
        <w:jc w:val="both"/>
        <w:rPr>
          <w:rFonts w:ascii="Arial" w:hAnsi="Arial" w:cs="Arial"/>
        </w:rPr>
      </w:pPr>
      <w:r w:rsidRPr="003466D5">
        <w:rPr>
          <w:rFonts w:ascii="Arial" w:hAnsi="Arial" w:cs="Arial"/>
          <w:b/>
          <w:bCs/>
        </w:rPr>
        <w:t>d)</w:t>
      </w:r>
      <w:r>
        <w:rPr>
          <w:rFonts w:ascii="Arial" w:hAnsi="Arial" w:cs="Arial"/>
        </w:rPr>
        <w:t xml:space="preserve"> N</w:t>
      </w:r>
      <w:r w:rsidRPr="003466D5">
        <w:rPr>
          <w:rFonts w:ascii="Arial" w:hAnsi="Arial" w:cs="Arial"/>
        </w:rPr>
        <w:t>ão tiver sua exequibilidade demonstrada, quando exigido pela Administração;</w:t>
      </w:r>
    </w:p>
    <w:p w14:paraId="2F339CF8" w14:textId="672B17F5" w:rsidR="003466D5" w:rsidRDefault="003466D5" w:rsidP="00BC372E">
      <w:pPr>
        <w:spacing w:line="276" w:lineRule="auto"/>
        <w:ind w:left="284"/>
        <w:jc w:val="both"/>
        <w:rPr>
          <w:rFonts w:ascii="Arial" w:hAnsi="Arial" w:cs="Arial"/>
        </w:rPr>
      </w:pPr>
      <w:r w:rsidRPr="003466D5">
        <w:rPr>
          <w:rFonts w:ascii="Arial" w:hAnsi="Arial" w:cs="Arial"/>
          <w:b/>
          <w:bCs/>
        </w:rPr>
        <w:t>e)</w:t>
      </w:r>
      <w:r>
        <w:rPr>
          <w:rFonts w:ascii="Arial" w:hAnsi="Arial" w:cs="Arial"/>
        </w:rPr>
        <w:t xml:space="preserve"> A</w:t>
      </w:r>
      <w:r w:rsidRPr="003466D5">
        <w:rPr>
          <w:rFonts w:ascii="Arial" w:hAnsi="Arial" w:cs="Arial"/>
        </w:rPr>
        <w:t>presentar desconformidade com quaisquer outras exigências deste Aviso ou seus anexos, desde que insanável.</w:t>
      </w:r>
    </w:p>
    <w:p w14:paraId="79D5780F" w14:textId="7C0F1642" w:rsidR="00BC372E" w:rsidRDefault="00BC372E" w:rsidP="00817A7E">
      <w:pPr>
        <w:spacing w:line="276" w:lineRule="auto"/>
        <w:jc w:val="both"/>
        <w:rPr>
          <w:rFonts w:ascii="Arial" w:hAnsi="Arial" w:cs="Arial"/>
        </w:rPr>
      </w:pPr>
      <w:r w:rsidRPr="00BC372E">
        <w:rPr>
          <w:rFonts w:ascii="Arial" w:hAnsi="Arial" w:cs="Arial"/>
          <w:b/>
          <w:bCs/>
        </w:rPr>
        <w:t>4.</w:t>
      </w:r>
      <w:r w:rsidR="00C84AEE">
        <w:rPr>
          <w:rFonts w:ascii="Arial" w:hAnsi="Arial" w:cs="Arial"/>
          <w:b/>
          <w:bCs/>
        </w:rPr>
        <w:t>10</w:t>
      </w:r>
      <w:r w:rsidRPr="00BC372E">
        <w:rPr>
          <w:rFonts w:ascii="Arial" w:hAnsi="Arial" w:cs="Arial"/>
          <w:b/>
          <w:bCs/>
        </w:rPr>
        <w:t>.</w:t>
      </w:r>
      <w:r>
        <w:rPr>
          <w:rFonts w:ascii="Arial" w:hAnsi="Arial" w:cs="Arial"/>
        </w:rPr>
        <w:t xml:space="preserve"> </w:t>
      </w:r>
      <w:r w:rsidRPr="00BC372E">
        <w:rPr>
          <w:rFonts w:ascii="Arial" w:hAnsi="Arial" w:cs="Arial"/>
        </w:rPr>
        <w:t>Se houver indícios de inexequibilidade da proposta de preço, ou em caso da necessidade de esclarecimentos complementares, poderão ser efetuadas diligências, para que o fornecedor comprove a exequibilidade da proposta.</w:t>
      </w:r>
    </w:p>
    <w:p w14:paraId="2FB0E6D4" w14:textId="4F58392E" w:rsidR="00BC372E" w:rsidRDefault="00BC372E" w:rsidP="00817A7E">
      <w:pPr>
        <w:spacing w:line="276" w:lineRule="auto"/>
        <w:jc w:val="both"/>
        <w:rPr>
          <w:rFonts w:ascii="Arial" w:hAnsi="Arial" w:cs="Arial"/>
        </w:rPr>
      </w:pPr>
      <w:r w:rsidRPr="00BC372E">
        <w:rPr>
          <w:rFonts w:ascii="Arial" w:hAnsi="Arial" w:cs="Arial"/>
          <w:b/>
          <w:bCs/>
        </w:rPr>
        <w:t>4.1</w:t>
      </w:r>
      <w:r w:rsidR="00C84AEE">
        <w:rPr>
          <w:rFonts w:ascii="Arial" w:hAnsi="Arial" w:cs="Arial"/>
          <w:b/>
          <w:bCs/>
        </w:rPr>
        <w:t>0</w:t>
      </w:r>
      <w:r w:rsidRPr="00BC372E">
        <w:rPr>
          <w:rFonts w:ascii="Arial" w:hAnsi="Arial" w:cs="Arial"/>
          <w:b/>
          <w:bCs/>
        </w:rPr>
        <w:t>.1.</w:t>
      </w:r>
      <w:r>
        <w:rPr>
          <w:rFonts w:ascii="Arial" w:hAnsi="Arial" w:cs="Arial"/>
        </w:rPr>
        <w:t xml:space="preserve"> </w:t>
      </w:r>
      <w:r w:rsidRPr="00BC372E">
        <w:rPr>
          <w:rFonts w:ascii="Arial" w:hAnsi="Arial" w:cs="Arial"/>
        </w:rPr>
        <w:t>Quando o fornecedor não conseguir comprovar que possui ou possuirá recursos suficientes para executar a contento o objeto, será considerada inexequível a proposta que</w:t>
      </w:r>
      <w:r>
        <w:rPr>
          <w:rFonts w:ascii="Arial" w:hAnsi="Arial" w:cs="Arial"/>
        </w:rPr>
        <w:t xml:space="preserve"> f</w:t>
      </w:r>
      <w:r w:rsidRPr="00BC372E">
        <w:rPr>
          <w:rFonts w:ascii="Arial" w:hAnsi="Arial" w:cs="Arial"/>
        </w:rPr>
        <w:t>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r>
        <w:rPr>
          <w:rFonts w:ascii="Arial" w:hAnsi="Arial" w:cs="Arial"/>
        </w:rPr>
        <w:t>.</w:t>
      </w:r>
    </w:p>
    <w:p w14:paraId="4D687EFB" w14:textId="4E3C02C6" w:rsidR="00C84AEE" w:rsidRDefault="00C84AEE" w:rsidP="00817A7E">
      <w:pPr>
        <w:spacing w:line="276" w:lineRule="auto"/>
        <w:jc w:val="both"/>
        <w:rPr>
          <w:rFonts w:ascii="Arial" w:hAnsi="Arial" w:cs="Arial"/>
        </w:rPr>
      </w:pPr>
      <w:r w:rsidRPr="00DC2E7B">
        <w:rPr>
          <w:rFonts w:ascii="Arial" w:hAnsi="Arial" w:cs="Arial"/>
          <w:b/>
          <w:bCs/>
        </w:rPr>
        <w:t>4.11.</w:t>
      </w:r>
      <w:r>
        <w:rPr>
          <w:rFonts w:ascii="Arial" w:hAnsi="Arial" w:cs="Arial"/>
        </w:rPr>
        <w:t xml:space="preserve"> </w:t>
      </w:r>
      <w:r w:rsidR="00DC2E7B">
        <w:rPr>
          <w:rFonts w:ascii="Arial" w:hAnsi="Arial" w:cs="Arial"/>
        </w:rPr>
        <w:t>Considerando que</w:t>
      </w:r>
      <w:r w:rsidR="00DC2E7B" w:rsidRPr="00DC2E7B">
        <w:rPr>
          <w:rFonts w:ascii="Arial" w:hAnsi="Arial" w:cs="Arial"/>
        </w:rPr>
        <w:t xml:space="preserve"> a estimativa de preços ser</w:t>
      </w:r>
      <w:r w:rsidR="00DC2E7B">
        <w:rPr>
          <w:rFonts w:ascii="Arial" w:hAnsi="Arial" w:cs="Arial"/>
        </w:rPr>
        <w:t xml:space="preserve">á </w:t>
      </w:r>
      <w:r w:rsidR="00DC2E7B" w:rsidRPr="00DC2E7B">
        <w:rPr>
          <w:rFonts w:ascii="Arial" w:hAnsi="Arial" w:cs="Arial"/>
        </w:rPr>
        <w:t xml:space="preserve">realizada concomitantemente à seleção da proposta economicamente mais vantajosa, </w:t>
      </w:r>
      <w:r w:rsidR="00B970AF" w:rsidRPr="00B970AF">
        <w:rPr>
          <w:rFonts w:ascii="Arial" w:hAnsi="Arial" w:cs="Arial"/>
        </w:rPr>
        <w:t>conforme autoriza o art. 7º, §§4º e 5º da IN SEGES nº 65/2021, aplicável subsidiariamente ao CISSUL por força da Resolução CISSUL nº 003/2024 e do art. 187 da Lei nº 14.133/2021</w:t>
      </w:r>
      <w:r w:rsidR="00B970AF">
        <w:rPr>
          <w:rFonts w:ascii="Arial" w:hAnsi="Arial" w:cs="Arial"/>
        </w:rPr>
        <w:t xml:space="preserve">, </w:t>
      </w:r>
      <w:r w:rsidR="00DC2E7B" w:rsidRPr="00DC2E7B">
        <w:rPr>
          <w:rFonts w:ascii="Arial" w:hAnsi="Arial" w:cs="Arial"/>
        </w:rPr>
        <w:t>a verificação quanto à compatibilidade de preços será formal e deverá considerar, no mínimo, o número de concorrentes no procedimento e os valores por eles ofertados.</w:t>
      </w:r>
    </w:p>
    <w:p w14:paraId="5EF0B121" w14:textId="122E1577" w:rsidR="00BC372E" w:rsidRDefault="00BC372E" w:rsidP="00817A7E">
      <w:pPr>
        <w:spacing w:line="276" w:lineRule="auto"/>
        <w:jc w:val="both"/>
        <w:rPr>
          <w:rFonts w:ascii="Arial" w:hAnsi="Arial" w:cs="Arial"/>
        </w:rPr>
      </w:pPr>
      <w:r w:rsidRPr="00BC372E">
        <w:rPr>
          <w:rFonts w:ascii="Arial" w:hAnsi="Arial" w:cs="Arial"/>
          <w:b/>
          <w:bCs/>
        </w:rPr>
        <w:t>4.1</w:t>
      </w:r>
      <w:r w:rsidR="00DC2E7B">
        <w:rPr>
          <w:rFonts w:ascii="Arial" w:hAnsi="Arial" w:cs="Arial"/>
          <w:b/>
          <w:bCs/>
        </w:rPr>
        <w:t>2</w:t>
      </w:r>
      <w:r w:rsidRPr="00BC372E">
        <w:rPr>
          <w:rFonts w:ascii="Arial" w:hAnsi="Arial" w:cs="Arial"/>
          <w:b/>
          <w:bCs/>
        </w:rPr>
        <w:t>.</w:t>
      </w:r>
      <w:r>
        <w:rPr>
          <w:rFonts w:ascii="Arial" w:hAnsi="Arial" w:cs="Arial"/>
        </w:rPr>
        <w:t xml:space="preserve"> </w:t>
      </w:r>
      <w:r w:rsidRPr="00BC372E">
        <w:rPr>
          <w:rFonts w:ascii="Arial" w:hAnsi="Arial" w:cs="Arial"/>
        </w:rPr>
        <w:t>Havendo necessidade, a sessão será suspensa, informando-se no “chat” a nova data e horário para a sua continuidade.</w:t>
      </w:r>
    </w:p>
    <w:p w14:paraId="7D010248" w14:textId="0966837A" w:rsidR="009359DF" w:rsidRDefault="00BC372E" w:rsidP="00817A7E">
      <w:pPr>
        <w:spacing w:line="276" w:lineRule="auto"/>
        <w:jc w:val="both"/>
        <w:rPr>
          <w:rFonts w:ascii="Arial" w:hAnsi="Arial" w:cs="Arial"/>
        </w:rPr>
      </w:pPr>
      <w:r w:rsidRPr="00BC372E">
        <w:rPr>
          <w:rFonts w:ascii="Arial" w:hAnsi="Arial" w:cs="Arial"/>
          <w:b/>
          <w:bCs/>
        </w:rPr>
        <w:t>4.1</w:t>
      </w:r>
      <w:r w:rsidR="00DC2E7B">
        <w:rPr>
          <w:rFonts w:ascii="Arial" w:hAnsi="Arial" w:cs="Arial"/>
          <w:b/>
          <w:bCs/>
        </w:rPr>
        <w:t>3</w:t>
      </w:r>
      <w:r w:rsidRPr="00BC372E">
        <w:rPr>
          <w:rFonts w:ascii="Arial" w:hAnsi="Arial" w:cs="Arial"/>
          <w:b/>
          <w:bCs/>
        </w:rPr>
        <w:t>.</w:t>
      </w:r>
      <w:r>
        <w:rPr>
          <w:rFonts w:ascii="Arial" w:hAnsi="Arial" w:cs="Arial"/>
        </w:rPr>
        <w:t xml:space="preserve"> </w:t>
      </w:r>
      <w:r w:rsidRPr="00BC372E">
        <w:rPr>
          <w:rFonts w:ascii="Arial" w:hAnsi="Arial" w:cs="Arial"/>
        </w:rPr>
        <w:t>Se a proposta vencedor</w:t>
      </w:r>
      <w:r w:rsidR="00DC2E7B">
        <w:rPr>
          <w:rFonts w:ascii="Arial" w:hAnsi="Arial" w:cs="Arial"/>
        </w:rPr>
        <w:t>a</w:t>
      </w:r>
      <w:r w:rsidRPr="00BC372E">
        <w:rPr>
          <w:rFonts w:ascii="Arial" w:hAnsi="Arial" w:cs="Arial"/>
        </w:rPr>
        <w:t xml:space="preserve"> for desclassificad</w:t>
      </w:r>
      <w:r w:rsidR="00DC2E7B">
        <w:rPr>
          <w:rFonts w:ascii="Arial" w:hAnsi="Arial" w:cs="Arial"/>
        </w:rPr>
        <w:t>a</w:t>
      </w:r>
      <w:r w:rsidRPr="00BC372E">
        <w:rPr>
          <w:rFonts w:ascii="Arial" w:hAnsi="Arial" w:cs="Arial"/>
        </w:rPr>
        <w:t>, será examinada a proposta</w:t>
      </w:r>
      <w:r w:rsidR="00DC2E7B">
        <w:rPr>
          <w:rFonts w:ascii="Arial" w:hAnsi="Arial" w:cs="Arial"/>
        </w:rPr>
        <w:t xml:space="preserve"> </w:t>
      </w:r>
      <w:r w:rsidRPr="00BC372E">
        <w:rPr>
          <w:rFonts w:ascii="Arial" w:hAnsi="Arial" w:cs="Arial"/>
        </w:rPr>
        <w:t>subsequente, e, assim sucessivamente, na ordem de classificação.</w:t>
      </w:r>
    </w:p>
    <w:p w14:paraId="1375EDA7" w14:textId="0C70AEFD" w:rsidR="00BC372E" w:rsidRPr="00BC372E" w:rsidRDefault="00BC372E" w:rsidP="00817A7E">
      <w:pPr>
        <w:spacing w:line="276" w:lineRule="auto"/>
        <w:jc w:val="both"/>
        <w:rPr>
          <w:rFonts w:ascii="Arial" w:hAnsi="Arial" w:cs="Arial"/>
          <w:b/>
          <w:bCs/>
        </w:rPr>
      </w:pPr>
      <w:r w:rsidRPr="00BC372E">
        <w:rPr>
          <w:rFonts w:ascii="Arial" w:hAnsi="Arial" w:cs="Arial"/>
          <w:b/>
          <w:bCs/>
        </w:rPr>
        <w:t>Fase de Habilitação</w:t>
      </w:r>
    </w:p>
    <w:p w14:paraId="13EDEB17" w14:textId="7EE289CD" w:rsidR="00BC372E" w:rsidRDefault="00E34095" w:rsidP="00817A7E">
      <w:pPr>
        <w:spacing w:line="276" w:lineRule="auto"/>
        <w:jc w:val="both"/>
        <w:rPr>
          <w:rFonts w:ascii="Arial" w:hAnsi="Arial" w:cs="Arial"/>
        </w:rPr>
      </w:pPr>
      <w:r w:rsidRPr="00E34095">
        <w:rPr>
          <w:rFonts w:ascii="Arial" w:hAnsi="Arial" w:cs="Arial"/>
          <w:b/>
          <w:bCs/>
        </w:rPr>
        <w:t>4.</w:t>
      </w:r>
      <w:r w:rsidR="00DC2E7B">
        <w:rPr>
          <w:rFonts w:ascii="Arial" w:hAnsi="Arial" w:cs="Arial"/>
          <w:b/>
          <w:bCs/>
        </w:rPr>
        <w:t>14</w:t>
      </w:r>
      <w:r w:rsidRPr="00E34095">
        <w:rPr>
          <w:rFonts w:ascii="Arial" w:hAnsi="Arial" w:cs="Arial"/>
          <w:b/>
          <w:bCs/>
        </w:rPr>
        <w:t>.</w:t>
      </w:r>
      <w:r>
        <w:rPr>
          <w:rFonts w:ascii="Arial" w:hAnsi="Arial" w:cs="Arial"/>
        </w:rPr>
        <w:t xml:space="preserve"> </w:t>
      </w:r>
      <w:r w:rsidR="00BC372E" w:rsidRPr="00BC372E">
        <w:rPr>
          <w:rFonts w:ascii="Arial" w:hAnsi="Arial" w:cs="Arial"/>
        </w:rPr>
        <w:t>Encerrada a análise quanto à aceitação da proposta, será iniciada a fase de habilitação, observado o disposto neste Aviso de Contratação Direta</w:t>
      </w:r>
      <w:r>
        <w:rPr>
          <w:rFonts w:ascii="Arial" w:hAnsi="Arial" w:cs="Arial"/>
        </w:rPr>
        <w:t xml:space="preserve"> e </w:t>
      </w:r>
      <w:r w:rsidR="00212470">
        <w:rPr>
          <w:rFonts w:ascii="Arial" w:hAnsi="Arial" w:cs="Arial"/>
        </w:rPr>
        <w:t>no Termo de Referência.</w:t>
      </w:r>
    </w:p>
    <w:p w14:paraId="0F8C77AC" w14:textId="2D09DD71" w:rsidR="009E015D" w:rsidRDefault="00212470" w:rsidP="00817A7E">
      <w:pPr>
        <w:spacing w:line="276" w:lineRule="auto"/>
        <w:jc w:val="both"/>
        <w:rPr>
          <w:rFonts w:ascii="Arial" w:hAnsi="Arial" w:cs="Arial"/>
        </w:rPr>
      </w:pPr>
      <w:r w:rsidRPr="00212470">
        <w:rPr>
          <w:rFonts w:ascii="Arial" w:hAnsi="Arial" w:cs="Arial"/>
          <w:b/>
          <w:bCs/>
        </w:rPr>
        <w:t>4.</w:t>
      </w:r>
      <w:r w:rsidR="00DC2E7B">
        <w:rPr>
          <w:rFonts w:ascii="Arial" w:hAnsi="Arial" w:cs="Arial"/>
          <w:b/>
          <w:bCs/>
        </w:rPr>
        <w:t>15</w:t>
      </w:r>
      <w:r w:rsidRPr="00212470">
        <w:rPr>
          <w:rFonts w:ascii="Arial" w:hAnsi="Arial" w:cs="Arial"/>
          <w:b/>
          <w:bCs/>
        </w:rPr>
        <w:t>.</w:t>
      </w:r>
      <w:r>
        <w:rPr>
          <w:rFonts w:ascii="Arial" w:hAnsi="Arial" w:cs="Arial"/>
        </w:rPr>
        <w:t xml:space="preserve"> </w:t>
      </w:r>
      <w:r w:rsidRPr="00212470">
        <w:rPr>
          <w:rFonts w:ascii="Arial" w:hAnsi="Arial" w:cs="Arial"/>
        </w:rPr>
        <w:t xml:space="preserve">Os documentos a serem exigidos para fins de habilitação, nos termos dos </w:t>
      </w:r>
      <w:proofErr w:type="spellStart"/>
      <w:r w:rsidRPr="00212470">
        <w:rPr>
          <w:rFonts w:ascii="Arial" w:hAnsi="Arial" w:cs="Arial"/>
        </w:rPr>
        <w:t>arts</w:t>
      </w:r>
      <w:proofErr w:type="spellEnd"/>
      <w:r w:rsidRPr="00212470">
        <w:rPr>
          <w:rFonts w:ascii="Arial" w:hAnsi="Arial" w:cs="Arial"/>
        </w:rPr>
        <w:t>. 62 a 70 da Lei nº 14.133</w:t>
      </w:r>
      <w:r>
        <w:rPr>
          <w:rFonts w:ascii="Arial" w:hAnsi="Arial" w:cs="Arial"/>
        </w:rPr>
        <w:t>/</w:t>
      </w:r>
      <w:r w:rsidRPr="00212470">
        <w:rPr>
          <w:rFonts w:ascii="Arial" w:hAnsi="Arial" w:cs="Arial"/>
        </w:rPr>
        <w:t>2021, constam do Termo de Referência e serão solicitados do fornecedor classificado</w:t>
      </w:r>
      <w:r w:rsidR="004552C5">
        <w:rPr>
          <w:rFonts w:ascii="Arial" w:hAnsi="Arial" w:cs="Arial"/>
        </w:rPr>
        <w:t xml:space="preserve"> em primeiro lugar</w:t>
      </w:r>
      <w:r w:rsidRPr="00212470">
        <w:rPr>
          <w:rFonts w:ascii="Arial" w:hAnsi="Arial" w:cs="Arial"/>
        </w:rPr>
        <w:t>.</w:t>
      </w:r>
    </w:p>
    <w:p w14:paraId="180024F4" w14:textId="0F389860" w:rsidR="00D00BA0" w:rsidRPr="00D00BA0" w:rsidRDefault="00212470" w:rsidP="00817A7E">
      <w:pPr>
        <w:spacing w:line="276" w:lineRule="auto"/>
        <w:jc w:val="both"/>
        <w:rPr>
          <w:rFonts w:ascii="Arial" w:hAnsi="Arial" w:cs="Arial"/>
        </w:rPr>
      </w:pPr>
      <w:r>
        <w:rPr>
          <w:rFonts w:ascii="Arial" w:hAnsi="Arial" w:cs="Arial"/>
          <w:b/>
          <w:bCs/>
        </w:rPr>
        <w:t>4.</w:t>
      </w:r>
      <w:r w:rsidR="00DC2E7B">
        <w:rPr>
          <w:rFonts w:ascii="Arial" w:hAnsi="Arial" w:cs="Arial"/>
          <w:b/>
          <w:bCs/>
        </w:rPr>
        <w:t>16</w:t>
      </w:r>
      <w:r>
        <w:rPr>
          <w:rFonts w:ascii="Arial" w:hAnsi="Arial" w:cs="Arial"/>
          <w:b/>
          <w:bCs/>
        </w:rPr>
        <w:t>.</w:t>
      </w:r>
      <w:r w:rsidR="009E015D" w:rsidRPr="003904CA">
        <w:rPr>
          <w:rFonts w:ascii="Arial" w:hAnsi="Arial" w:cs="Arial"/>
          <w:b/>
          <w:bCs/>
        </w:rPr>
        <w:t xml:space="preserve"> </w:t>
      </w:r>
      <w:r w:rsidR="00D00BA0" w:rsidRPr="00D00BA0">
        <w:rPr>
          <w:rFonts w:ascii="Arial" w:hAnsi="Arial" w:cs="Arial"/>
        </w:rPr>
        <w:t>Não serão aceitos documentos de habilitação com indicação de CNPJ diferentes, salvo aqueles legalmente permitidos.</w:t>
      </w:r>
    </w:p>
    <w:p w14:paraId="589659C3" w14:textId="2C3C6051" w:rsidR="00D00BA0" w:rsidRPr="00D00BA0" w:rsidRDefault="00D00BA0" w:rsidP="00817A7E">
      <w:pPr>
        <w:spacing w:line="276" w:lineRule="auto"/>
        <w:jc w:val="both"/>
        <w:rPr>
          <w:rFonts w:ascii="Arial" w:hAnsi="Arial" w:cs="Arial"/>
        </w:rPr>
      </w:pPr>
      <w:r w:rsidRPr="00D00BA0">
        <w:rPr>
          <w:rFonts w:ascii="Arial" w:hAnsi="Arial" w:cs="Arial"/>
          <w:b/>
          <w:bCs/>
        </w:rPr>
        <w:lastRenderedPageBreak/>
        <w:t>4.</w:t>
      </w:r>
      <w:r w:rsidR="00DC2E7B">
        <w:rPr>
          <w:rFonts w:ascii="Arial" w:hAnsi="Arial" w:cs="Arial"/>
          <w:b/>
          <w:bCs/>
        </w:rPr>
        <w:t>16</w:t>
      </w:r>
      <w:r w:rsidRPr="00D00BA0">
        <w:rPr>
          <w:rFonts w:ascii="Arial" w:hAnsi="Arial" w:cs="Arial"/>
          <w:b/>
          <w:bCs/>
        </w:rPr>
        <w:t>.1.</w:t>
      </w:r>
      <w:r>
        <w:rPr>
          <w:rFonts w:ascii="Arial" w:hAnsi="Arial" w:cs="Arial"/>
        </w:rPr>
        <w:t xml:space="preserve"> </w:t>
      </w:r>
      <w:r w:rsidRPr="00D00BA0">
        <w:rPr>
          <w:rFonts w:ascii="Arial" w:hAnsi="Arial" w:cs="Arial"/>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C1DC0CF" w14:textId="23D25700" w:rsidR="00D00BA0" w:rsidRPr="00D00BA0" w:rsidRDefault="00D00BA0" w:rsidP="00817A7E">
      <w:pPr>
        <w:spacing w:line="276" w:lineRule="auto"/>
        <w:jc w:val="both"/>
        <w:rPr>
          <w:rFonts w:ascii="Arial" w:hAnsi="Arial" w:cs="Arial"/>
        </w:rPr>
      </w:pPr>
      <w:r w:rsidRPr="00D00BA0">
        <w:rPr>
          <w:rFonts w:ascii="Arial" w:hAnsi="Arial" w:cs="Arial"/>
          <w:b/>
          <w:bCs/>
        </w:rPr>
        <w:t>4.</w:t>
      </w:r>
      <w:r w:rsidR="00DC2E7B">
        <w:rPr>
          <w:rFonts w:ascii="Arial" w:hAnsi="Arial" w:cs="Arial"/>
          <w:b/>
          <w:bCs/>
        </w:rPr>
        <w:t>17</w:t>
      </w:r>
      <w:r w:rsidRPr="00D00BA0">
        <w:rPr>
          <w:rFonts w:ascii="Arial" w:hAnsi="Arial" w:cs="Arial"/>
          <w:b/>
          <w:bCs/>
        </w:rPr>
        <w:t>.2.</w:t>
      </w:r>
      <w:r>
        <w:rPr>
          <w:rFonts w:ascii="Arial" w:hAnsi="Arial" w:cs="Arial"/>
        </w:rPr>
        <w:t xml:space="preserve"> </w:t>
      </w:r>
      <w:r w:rsidRPr="00D00BA0">
        <w:rPr>
          <w:rFonts w:ascii="Arial" w:hAnsi="Arial" w:cs="Arial"/>
        </w:rPr>
        <w:t xml:space="preserve">Serão aceitos registros de CNPJ de fornecedor matriz e filial com diferenças de números de documentos pertinentes </w:t>
      </w:r>
      <w:r w:rsidR="00B970AF">
        <w:rPr>
          <w:rFonts w:ascii="Arial" w:hAnsi="Arial" w:cs="Arial"/>
        </w:rPr>
        <w:t>à</w:t>
      </w:r>
      <w:r w:rsidRPr="00D00BA0">
        <w:rPr>
          <w:rFonts w:ascii="Arial" w:hAnsi="Arial" w:cs="Arial"/>
        </w:rPr>
        <w:t xml:space="preserve"> CND e </w:t>
      </w:r>
      <w:r w:rsidR="00B970AF">
        <w:rPr>
          <w:rFonts w:ascii="Arial" w:hAnsi="Arial" w:cs="Arial"/>
        </w:rPr>
        <w:t>à</w:t>
      </w:r>
      <w:r w:rsidRPr="00D00BA0">
        <w:rPr>
          <w:rFonts w:ascii="Arial" w:hAnsi="Arial" w:cs="Arial"/>
        </w:rPr>
        <w:t xml:space="preserve"> CRF/FGTS, quando for comprovada a centralização do recolhimento dessas contribuições.</w:t>
      </w:r>
    </w:p>
    <w:p w14:paraId="2A8009F2" w14:textId="696BB099" w:rsidR="009E015D" w:rsidRPr="003904CA" w:rsidRDefault="00D00BA0" w:rsidP="00817A7E">
      <w:pPr>
        <w:spacing w:line="276" w:lineRule="auto"/>
        <w:jc w:val="both"/>
        <w:rPr>
          <w:rFonts w:ascii="Arial" w:hAnsi="Arial" w:cs="Arial"/>
        </w:rPr>
      </w:pPr>
      <w:r w:rsidRPr="00D00BA0">
        <w:rPr>
          <w:rFonts w:ascii="Arial" w:hAnsi="Arial" w:cs="Arial"/>
          <w:b/>
          <w:bCs/>
        </w:rPr>
        <w:t>4.</w:t>
      </w:r>
      <w:r w:rsidR="00DC2E7B">
        <w:rPr>
          <w:rFonts w:ascii="Arial" w:hAnsi="Arial" w:cs="Arial"/>
          <w:b/>
          <w:bCs/>
        </w:rPr>
        <w:t>18</w:t>
      </w:r>
      <w:r w:rsidRPr="00D00BA0">
        <w:rPr>
          <w:rFonts w:ascii="Arial" w:hAnsi="Arial" w:cs="Arial"/>
          <w:b/>
          <w:bCs/>
        </w:rPr>
        <w:t>.</w:t>
      </w:r>
      <w:r>
        <w:rPr>
          <w:rFonts w:ascii="Arial" w:hAnsi="Arial" w:cs="Arial"/>
        </w:rPr>
        <w:t xml:space="preserve"> </w:t>
      </w:r>
      <w:r w:rsidR="009E015D" w:rsidRPr="003904CA">
        <w:rPr>
          <w:rFonts w:ascii="Arial" w:hAnsi="Arial" w:cs="Arial"/>
        </w:rPr>
        <w:t>Os documentos elaborados em outro país deverão ser autenticados pelo respectivo consulado e traduzidos para o português por tradutor juramentado.</w:t>
      </w:r>
    </w:p>
    <w:p w14:paraId="2D281B62" w14:textId="321170C4" w:rsidR="00185799" w:rsidRPr="003904CA" w:rsidRDefault="00D00BA0" w:rsidP="00817A7E">
      <w:pPr>
        <w:spacing w:line="276" w:lineRule="auto"/>
        <w:jc w:val="both"/>
        <w:rPr>
          <w:rFonts w:ascii="Arial" w:hAnsi="Arial" w:cs="Arial"/>
        </w:rPr>
      </w:pPr>
      <w:r>
        <w:rPr>
          <w:rFonts w:ascii="Arial" w:hAnsi="Arial" w:cs="Arial"/>
          <w:b/>
          <w:bCs/>
        </w:rPr>
        <w:t>4.</w:t>
      </w:r>
      <w:r w:rsidR="00DC2E7B">
        <w:rPr>
          <w:rFonts w:ascii="Arial" w:hAnsi="Arial" w:cs="Arial"/>
          <w:b/>
          <w:bCs/>
        </w:rPr>
        <w:t>19</w:t>
      </w:r>
      <w:r w:rsidR="003F0B57" w:rsidRPr="003904CA">
        <w:rPr>
          <w:rFonts w:ascii="Arial" w:hAnsi="Arial" w:cs="Arial"/>
          <w:b/>
          <w:bCs/>
        </w:rPr>
        <w:t xml:space="preserve">. </w:t>
      </w:r>
      <w:r w:rsidR="000A0137" w:rsidRPr="003904CA">
        <w:rPr>
          <w:rFonts w:ascii="Arial" w:hAnsi="Arial" w:cs="Arial"/>
        </w:rPr>
        <w:t>Os interessados deverão apresentar os documentos em pleno prazo de validade</w:t>
      </w:r>
      <w:r w:rsidR="009E015D">
        <w:rPr>
          <w:rFonts w:ascii="Arial" w:hAnsi="Arial" w:cs="Arial"/>
        </w:rPr>
        <w:t xml:space="preserve"> e, em caso de sua omissão, serão aceitos os documentos emitidos a no máximo 90 (noventa) dias.</w:t>
      </w:r>
    </w:p>
    <w:p w14:paraId="7C0BEE96" w14:textId="7726A430" w:rsidR="00185799" w:rsidRPr="003904CA" w:rsidRDefault="00D00BA0" w:rsidP="00817A7E">
      <w:pPr>
        <w:spacing w:line="276" w:lineRule="auto"/>
        <w:jc w:val="both"/>
        <w:rPr>
          <w:rFonts w:ascii="Arial" w:hAnsi="Arial" w:cs="Arial"/>
        </w:rPr>
      </w:pPr>
      <w:r>
        <w:rPr>
          <w:rFonts w:ascii="Arial" w:hAnsi="Arial" w:cs="Arial"/>
          <w:b/>
          <w:bCs/>
        </w:rPr>
        <w:t>4.</w:t>
      </w:r>
      <w:r w:rsidR="00DC2E7B">
        <w:rPr>
          <w:rFonts w:ascii="Arial" w:hAnsi="Arial" w:cs="Arial"/>
          <w:b/>
          <w:bCs/>
        </w:rPr>
        <w:t>20</w:t>
      </w:r>
      <w:r w:rsidR="00185799" w:rsidRPr="003904CA">
        <w:rPr>
          <w:rFonts w:ascii="Arial" w:hAnsi="Arial" w:cs="Arial"/>
          <w:b/>
          <w:bCs/>
        </w:rPr>
        <w:t>.</w:t>
      </w:r>
      <w:r w:rsidR="00185799" w:rsidRPr="003904CA">
        <w:rPr>
          <w:rFonts w:ascii="Arial" w:hAnsi="Arial" w:cs="Arial"/>
        </w:rPr>
        <w:t xml:space="preserve"> A prova de autenticidade de cópia de documento público ou particular poderá ser feita pelo </w:t>
      </w:r>
      <w:r w:rsidR="003904CA" w:rsidRPr="003904CA">
        <w:rPr>
          <w:rFonts w:ascii="Arial" w:hAnsi="Arial" w:cs="Arial"/>
        </w:rPr>
        <w:t>agente de contratação</w:t>
      </w:r>
      <w:r w:rsidR="00185799" w:rsidRPr="003904CA">
        <w:rPr>
          <w:rFonts w:ascii="Arial" w:hAnsi="Arial" w:cs="Arial"/>
        </w:rPr>
        <w:t>, mediante apresentação de original ou de declaração de autenticidade por advogado, sob sua responsabilidade pessoal</w:t>
      </w:r>
      <w:r w:rsidR="00212470">
        <w:rPr>
          <w:rFonts w:ascii="Arial" w:hAnsi="Arial" w:cs="Arial"/>
        </w:rPr>
        <w:t>.</w:t>
      </w:r>
    </w:p>
    <w:p w14:paraId="18007965" w14:textId="5FE72503" w:rsidR="00185799" w:rsidRPr="003904CA" w:rsidRDefault="00D00BA0" w:rsidP="00817A7E">
      <w:pPr>
        <w:spacing w:line="276" w:lineRule="auto"/>
        <w:jc w:val="both"/>
        <w:rPr>
          <w:rFonts w:ascii="Arial" w:hAnsi="Arial" w:cs="Arial"/>
        </w:rPr>
      </w:pPr>
      <w:r>
        <w:rPr>
          <w:rFonts w:ascii="Arial" w:hAnsi="Arial" w:cs="Arial"/>
          <w:b/>
          <w:bCs/>
        </w:rPr>
        <w:t>4.2</w:t>
      </w:r>
      <w:r w:rsidR="00DC2E7B">
        <w:rPr>
          <w:rFonts w:ascii="Arial" w:hAnsi="Arial" w:cs="Arial"/>
          <w:b/>
          <w:bCs/>
        </w:rPr>
        <w:t>0</w:t>
      </w:r>
      <w:r w:rsidR="00185799" w:rsidRPr="003904CA">
        <w:rPr>
          <w:rFonts w:ascii="Arial" w:hAnsi="Arial" w:cs="Arial"/>
          <w:b/>
          <w:bCs/>
        </w:rPr>
        <w:t>.</w:t>
      </w:r>
      <w:r w:rsidR="00C143E5">
        <w:rPr>
          <w:rFonts w:ascii="Arial" w:hAnsi="Arial" w:cs="Arial"/>
          <w:b/>
          <w:bCs/>
        </w:rPr>
        <w:t>1</w:t>
      </w:r>
      <w:r w:rsidR="00185799" w:rsidRPr="003904CA">
        <w:rPr>
          <w:rFonts w:ascii="Arial" w:hAnsi="Arial" w:cs="Arial"/>
          <w:b/>
          <w:bCs/>
        </w:rPr>
        <w:t>.</w:t>
      </w:r>
      <w:r w:rsidR="00185799" w:rsidRPr="003904CA">
        <w:rPr>
          <w:rFonts w:ascii="Arial" w:hAnsi="Arial" w:cs="Arial"/>
        </w:rPr>
        <w:t xml:space="preserve"> O reconhecimento de firma somente será exigido quando houver dúvida de autenticidade, salvo imposição legal.</w:t>
      </w:r>
    </w:p>
    <w:p w14:paraId="50495F82" w14:textId="78EBA4AB" w:rsidR="00212470" w:rsidRDefault="00212470" w:rsidP="00817A7E">
      <w:pPr>
        <w:spacing w:line="276" w:lineRule="auto"/>
        <w:jc w:val="both"/>
        <w:rPr>
          <w:rFonts w:ascii="Arial" w:hAnsi="Arial" w:cs="Arial"/>
        </w:rPr>
      </w:pPr>
      <w:r w:rsidRPr="00212470">
        <w:rPr>
          <w:rFonts w:ascii="Arial" w:hAnsi="Arial" w:cs="Arial"/>
          <w:b/>
          <w:bCs/>
        </w:rPr>
        <w:t>4.</w:t>
      </w:r>
      <w:r w:rsidR="00D00BA0">
        <w:rPr>
          <w:rFonts w:ascii="Arial" w:hAnsi="Arial" w:cs="Arial"/>
          <w:b/>
          <w:bCs/>
        </w:rPr>
        <w:t>2</w:t>
      </w:r>
      <w:r w:rsidR="00DC2E7B">
        <w:rPr>
          <w:rFonts w:ascii="Arial" w:hAnsi="Arial" w:cs="Arial"/>
          <w:b/>
          <w:bCs/>
        </w:rPr>
        <w:t>1</w:t>
      </w:r>
      <w:r w:rsidRPr="00212470">
        <w:rPr>
          <w:rFonts w:ascii="Arial" w:hAnsi="Arial" w:cs="Arial"/>
          <w:b/>
          <w:bCs/>
        </w:rPr>
        <w:t>.</w:t>
      </w:r>
      <w:r>
        <w:rPr>
          <w:rFonts w:ascii="Arial" w:hAnsi="Arial" w:cs="Arial"/>
        </w:rPr>
        <w:t xml:space="preserve"> </w:t>
      </w:r>
      <w:r w:rsidRPr="003904CA">
        <w:rPr>
          <w:rFonts w:ascii="Arial" w:hAnsi="Arial" w:cs="Arial"/>
        </w:rPr>
        <w:t>Caso necessário, poderão ser solicitados esclarecimentos</w:t>
      </w:r>
      <w:r>
        <w:rPr>
          <w:rFonts w:ascii="Arial" w:hAnsi="Arial" w:cs="Arial"/>
        </w:rPr>
        <w:t xml:space="preserve"> </w:t>
      </w:r>
      <w:r w:rsidRPr="003904CA">
        <w:rPr>
          <w:rFonts w:ascii="Arial" w:hAnsi="Arial" w:cs="Arial"/>
        </w:rPr>
        <w:t xml:space="preserve">e complementações da documentação apresentada pelo </w:t>
      </w:r>
      <w:r>
        <w:rPr>
          <w:rFonts w:ascii="Arial" w:hAnsi="Arial" w:cs="Arial"/>
        </w:rPr>
        <w:t>fornecedor</w:t>
      </w:r>
      <w:r w:rsidRPr="003904CA">
        <w:rPr>
          <w:rFonts w:ascii="Arial" w:hAnsi="Arial" w:cs="Arial"/>
        </w:rPr>
        <w:t>.</w:t>
      </w:r>
    </w:p>
    <w:p w14:paraId="29E1DDC3" w14:textId="72C2FFC2" w:rsidR="00212470" w:rsidRPr="00212470" w:rsidRDefault="00212470" w:rsidP="00817A7E">
      <w:pPr>
        <w:spacing w:line="276" w:lineRule="auto"/>
        <w:jc w:val="both"/>
        <w:rPr>
          <w:rFonts w:ascii="Arial" w:hAnsi="Arial" w:cs="Arial"/>
        </w:rPr>
      </w:pPr>
      <w:r w:rsidRPr="00212470">
        <w:rPr>
          <w:rFonts w:ascii="Arial" w:hAnsi="Arial" w:cs="Arial"/>
          <w:b/>
          <w:bCs/>
        </w:rPr>
        <w:t>4.2</w:t>
      </w:r>
      <w:r w:rsidR="00DC2E7B">
        <w:rPr>
          <w:rFonts w:ascii="Arial" w:hAnsi="Arial" w:cs="Arial"/>
          <w:b/>
          <w:bCs/>
        </w:rPr>
        <w:t>1</w:t>
      </w:r>
      <w:r w:rsidRPr="00212470">
        <w:rPr>
          <w:rFonts w:ascii="Arial" w:hAnsi="Arial" w:cs="Arial"/>
          <w:b/>
          <w:bCs/>
        </w:rPr>
        <w:t>.1.</w:t>
      </w:r>
      <w:r>
        <w:rPr>
          <w:rFonts w:ascii="Arial" w:hAnsi="Arial" w:cs="Arial"/>
        </w:rPr>
        <w:t xml:space="preserve"> </w:t>
      </w:r>
      <w:r w:rsidRPr="00212470">
        <w:rPr>
          <w:rFonts w:ascii="Arial" w:hAnsi="Arial" w:cs="Arial"/>
        </w:rPr>
        <w:t xml:space="preserve">Na hipótese de necessidade de envio de documentos complementares, indispensáveis à confirmação dos já apresentados para a habilitação, o fornecedor </w:t>
      </w:r>
      <w:r w:rsidRPr="001F582F">
        <w:rPr>
          <w:rFonts w:ascii="Arial" w:hAnsi="Arial" w:cs="Arial"/>
        </w:rPr>
        <w:t>será convocado a encaminhá-los, em formato digital, por meio do sistema, no prazo de</w:t>
      </w:r>
      <w:r w:rsidR="00B970AF">
        <w:rPr>
          <w:rFonts w:ascii="Arial" w:hAnsi="Arial" w:cs="Arial"/>
        </w:rPr>
        <w:t xml:space="preserve"> até</w:t>
      </w:r>
      <w:r w:rsidRPr="001F582F">
        <w:rPr>
          <w:rFonts w:ascii="Arial" w:hAnsi="Arial" w:cs="Arial"/>
        </w:rPr>
        <w:t xml:space="preserve"> 10 (dez) dias, sob pena de inabilitação.</w:t>
      </w:r>
    </w:p>
    <w:p w14:paraId="150DC001" w14:textId="45D542EF" w:rsidR="00212470" w:rsidRDefault="00D00BA0" w:rsidP="00817A7E">
      <w:pPr>
        <w:spacing w:line="276" w:lineRule="auto"/>
        <w:jc w:val="both"/>
        <w:rPr>
          <w:rFonts w:ascii="Arial" w:hAnsi="Arial" w:cs="Arial"/>
        </w:rPr>
      </w:pPr>
      <w:r>
        <w:rPr>
          <w:rFonts w:ascii="Arial" w:hAnsi="Arial" w:cs="Arial"/>
          <w:b/>
          <w:bCs/>
        </w:rPr>
        <w:t>4.2</w:t>
      </w:r>
      <w:r w:rsidR="00DC2E7B">
        <w:rPr>
          <w:rFonts w:ascii="Arial" w:hAnsi="Arial" w:cs="Arial"/>
          <w:b/>
          <w:bCs/>
        </w:rPr>
        <w:t>2</w:t>
      </w:r>
      <w:r w:rsidR="00411E5E" w:rsidRPr="003904CA">
        <w:rPr>
          <w:rFonts w:ascii="Arial" w:hAnsi="Arial" w:cs="Arial"/>
          <w:b/>
          <w:bCs/>
        </w:rPr>
        <w:t>.</w:t>
      </w:r>
      <w:r>
        <w:rPr>
          <w:rFonts w:ascii="Arial" w:hAnsi="Arial" w:cs="Arial"/>
        </w:rPr>
        <w:t xml:space="preserve"> Os fornecedores</w:t>
      </w:r>
      <w:r w:rsidR="00411E5E" w:rsidRPr="003904CA">
        <w:rPr>
          <w:rFonts w:ascii="Arial" w:hAnsi="Arial" w:cs="Arial"/>
        </w:rPr>
        <w:t xml:space="preserve"> são responsáveis, administrativa, civil e criminalmente</w:t>
      </w:r>
      <w:r>
        <w:rPr>
          <w:rFonts w:ascii="Arial" w:hAnsi="Arial" w:cs="Arial"/>
        </w:rPr>
        <w:t xml:space="preserve">, </w:t>
      </w:r>
      <w:r w:rsidR="00411E5E" w:rsidRPr="003904CA">
        <w:rPr>
          <w:rFonts w:ascii="Arial" w:hAnsi="Arial" w:cs="Arial"/>
        </w:rPr>
        <w:t>pela fidelidade das informações e documentos apresentados.</w:t>
      </w:r>
    </w:p>
    <w:p w14:paraId="750E8B57" w14:textId="1FF5FADE" w:rsidR="00212470" w:rsidRDefault="00D00BA0" w:rsidP="00817A7E">
      <w:pPr>
        <w:spacing w:line="276" w:lineRule="auto"/>
        <w:jc w:val="both"/>
        <w:rPr>
          <w:rFonts w:ascii="Arial" w:hAnsi="Arial" w:cs="Arial"/>
        </w:rPr>
      </w:pPr>
      <w:r w:rsidRPr="00D00BA0">
        <w:rPr>
          <w:rFonts w:ascii="Arial" w:hAnsi="Arial" w:cs="Arial"/>
          <w:b/>
          <w:bCs/>
        </w:rPr>
        <w:t>4.2</w:t>
      </w:r>
      <w:r w:rsidR="00DC2E7B">
        <w:rPr>
          <w:rFonts w:ascii="Arial" w:hAnsi="Arial" w:cs="Arial"/>
          <w:b/>
          <w:bCs/>
        </w:rPr>
        <w:t>3.</w:t>
      </w:r>
      <w:r>
        <w:rPr>
          <w:rFonts w:ascii="Arial" w:hAnsi="Arial" w:cs="Arial"/>
        </w:rPr>
        <w:t xml:space="preserve"> </w:t>
      </w:r>
      <w:r w:rsidR="00212470" w:rsidRPr="00212470">
        <w:rPr>
          <w:rFonts w:ascii="Arial" w:hAnsi="Arial" w:cs="Arial"/>
        </w:rPr>
        <w:t>Será inabilitado o fornecedor que não comprovar sua habilitação, seja por não apresentar quaisquer dos documentos exigidos, ou apresentá-los em desacordo com o estabelecido neste Aviso de Contratação Direta</w:t>
      </w:r>
      <w:r>
        <w:rPr>
          <w:rFonts w:ascii="Arial" w:hAnsi="Arial" w:cs="Arial"/>
        </w:rPr>
        <w:t xml:space="preserve"> e no Termo de Referência.</w:t>
      </w:r>
    </w:p>
    <w:p w14:paraId="109E4412" w14:textId="08729AD5" w:rsidR="00212470" w:rsidRPr="00212470" w:rsidRDefault="00D00BA0" w:rsidP="00817A7E">
      <w:pPr>
        <w:spacing w:line="276" w:lineRule="auto"/>
        <w:jc w:val="both"/>
        <w:rPr>
          <w:rFonts w:ascii="Arial" w:hAnsi="Arial" w:cs="Arial"/>
        </w:rPr>
      </w:pPr>
      <w:r>
        <w:rPr>
          <w:rFonts w:ascii="Arial" w:hAnsi="Arial" w:cs="Arial"/>
          <w:b/>
          <w:bCs/>
        </w:rPr>
        <w:t>4.2</w:t>
      </w:r>
      <w:r w:rsidR="00DC2E7B">
        <w:rPr>
          <w:rFonts w:ascii="Arial" w:hAnsi="Arial" w:cs="Arial"/>
          <w:b/>
          <w:bCs/>
        </w:rPr>
        <w:t>3</w:t>
      </w:r>
      <w:r w:rsidR="00212470" w:rsidRPr="00D00BA0">
        <w:rPr>
          <w:rFonts w:ascii="Arial" w:hAnsi="Arial" w:cs="Arial"/>
          <w:b/>
          <w:bCs/>
        </w:rPr>
        <w:t>.1.</w:t>
      </w:r>
      <w:r>
        <w:rPr>
          <w:rFonts w:ascii="Arial" w:hAnsi="Arial" w:cs="Arial"/>
        </w:rPr>
        <w:t xml:space="preserve"> </w:t>
      </w:r>
      <w:r w:rsidR="00212470" w:rsidRPr="00212470">
        <w:rPr>
          <w:rFonts w:ascii="Arial" w:hAnsi="Arial" w:cs="Arial"/>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Pr>
          <w:rFonts w:ascii="Arial" w:hAnsi="Arial" w:cs="Arial"/>
        </w:rPr>
        <w:t>.</w:t>
      </w:r>
    </w:p>
    <w:p w14:paraId="1A56EBED" w14:textId="3BC38768" w:rsidR="00212470" w:rsidRDefault="00D00BA0" w:rsidP="00817A7E">
      <w:pPr>
        <w:spacing w:line="276" w:lineRule="auto"/>
        <w:jc w:val="both"/>
        <w:rPr>
          <w:rFonts w:ascii="Arial" w:hAnsi="Arial" w:cs="Arial"/>
        </w:rPr>
      </w:pPr>
      <w:r>
        <w:rPr>
          <w:rFonts w:ascii="Arial" w:hAnsi="Arial" w:cs="Arial"/>
          <w:b/>
          <w:bCs/>
        </w:rPr>
        <w:t>4.2</w:t>
      </w:r>
      <w:r w:rsidR="00DC2E7B">
        <w:rPr>
          <w:rFonts w:ascii="Arial" w:hAnsi="Arial" w:cs="Arial"/>
          <w:b/>
          <w:bCs/>
        </w:rPr>
        <w:t>4</w:t>
      </w:r>
      <w:r w:rsidR="00212470" w:rsidRPr="00D00BA0">
        <w:rPr>
          <w:rFonts w:ascii="Arial" w:hAnsi="Arial" w:cs="Arial"/>
          <w:b/>
          <w:bCs/>
        </w:rPr>
        <w:t>.</w:t>
      </w:r>
      <w:r>
        <w:rPr>
          <w:rFonts w:ascii="Arial" w:hAnsi="Arial" w:cs="Arial"/>
        </w:rPr>
        <w:t xml:space="preserve"> </w:t>
      </w:r>
      <w:r w:rsidR="00212470" w:rsidRPr="00212470">
        <w:rPr>
          <w:rFonts w:ascii="Arial" w:hAnsi="Arial" w:cs="Arial"/>
        </w:rPr>
        <w:t>Constatado o atendimento às exigências de habilitação, o fornecedor será habilitado.</w:t>
      </w:r>
    </w:p>
    <w:p w14:paraId="76E980B8" w14:textId="76FC081A" w:rsidR="00411E5E" w:rsidRDefault="00411E5E" w:rsidP="00087ED6">
      <w:pPr>
        <w:spacing w:after="0" w:line="276" w:lineRule="auto"/>
        <w:jc w:val="both"/>
        <w:rPr>
          <w:rFonts w:ascii="Arial" w:hAnsi="Arial" w:cs="Arial"/>
          <w:b/>
          <w:bCs/>
        </w:rPr>
      </w:pPr>
    </w:p>
    <w:tbl>
      <w:tblPr>
        <w:tblStyle w:val="Tabelacomgrade"/>
        <w:tblW w:w="0" w:type="auto"/>
        <w:jc w:val="center"/>
        <w:tblLook w:val="04A0" w:firstRow="1" w:lastRow="0" w:firstColumn="1" w:lastColumn="0" w:noHBand="0" w:noVBand="1"/>
      </w:tblPr>
      <w:tblGrid>
        <w:gridCol w:w="8494"/>
      </w:tblGrid>
      <w:tr w:rsidR="00411E5E" w:rsidRPr="003904CA" w14:paraId="3A515D1E" w14:textId="77777777" w:rsidTr="00213FF5">
        <w:trPr>
          <w:jc w:val="center"/>
        </w:trPr>
        <w:tc>
          <w:tcPr>
            <w:tcW w:w="8494" w:type="dxa"/>
          </w:tcPr>
          <w:p w14:paraId="1A1BDF47" w14:textId="09798659" w:rsidR="00411E5E" w:rsidRPr="00411E5E" w:rsidRDefault="00DC2E7B" w:rsidP="00213FF5">
            <w:pPr>
              <w:spacing w:line="276" w:lineRule="auto"/>
              <w:jc w:val="both"/>
              <w:rPr>
                <w:rFonts w:ascii="Arial" w:hAnsi="Arial" w:cs="Arial"/>
                <w:b/>
                <w:bCs/>
              </w:rPr>
            </w:pPr>
            <w:r>
              <w:rPr>
                <w:rFonts w:ascii="Arial" w:hAnsi="Arial" w:cs="Arial"/>
                <w:b/>
                <w:bCs/>
              </w:rPr>
              <w:lastRenderedPageBreak/>
              <w:t>5</w:t>
            </w:r>
            <w:r w:rsidR="00411E5E" w:rsidRPr="003904CA">
              <w:rPr>
                <w:rFonts w:ascii="Arial" w:hAnsi="Arial" w:cs="Arial"/>
                <w:b/>
                <w:bCs/>
              </w:rPr>
              <w:t xml:space="preserve">. </w:t>
            </w:r>
            <w:r w:rsidR="00411E5E">
              <w:rPr>
                <w:rFonts w:ascii="Arial" w:hAnsi="Arial" w:cs="Arial"/>
                <w:b/>
                <w:bCs/>
              </w:rPr>
              <w:t>DOS RECURSOS</w:t>
            </w:r>
          </w:p>
        </w:tc>
      </w:tr>
    </w:tbl>
    <w:p w14:paraId="55CE3429" w14:textId="77777777" w:rsidR="00411E5E" w:rsidRPr="003904CA" w:rsidRDefault="00411E5E" w:rsidP="00087ED6">
      <w:pPr>
        <w:spacing w:after="0" w:line="276" w:lineRule="auto"/>
        <w:jc w:val="both"/>
        <w:rPr>
          <w:rFonts w:ascii="Arial" w:hAnsi="Arial" w:cs="Arial"/>
          <w:b/>
          <w:bCs/>
        </w:rPr>
      </w:pPr>
    </w:p>
    <w:p w14:paraId="5348D600" w14:textId="07954225" w:rsidR="008F73F4" w:rsidRDefault="00084DB7" w:rsidP="00817A7E">
      <w:pPr>
        <w:spacing w:after="120" w:line="276" w:lineRule="auto"/>
        <w:jc w:val="both"/>
        <w:rPr>
          <w:rFonts w:ascii="Arial" w:hAnsi="Arial" w:cs="Arial"/>
        </w:rPr>
      </w:pPr>
      <w:r>
        <w:rPr>
          <w:rFonts w:ascii="Arial" w:hAnsi="Arial" w:cs="Arial"/>
          <w:b/>
          <w:bCs/>
        </w:rPr>
        <w:t>5</w:t>
      </w:r>
      <w:r w:rsidR="000A0137" w:rsidRPr="003904CA">
        <w:rPr>
          <w:rFonts w:ascii="Arial" w:hAnsi="Arial" w:cs="Arial"/>
          <w:b/>
          <w:bCs/>
        </w:rPr>
        <w:t>.</w:t>
      </w:r>
      <w:r w:rsidR="00411E5E">
        <w:rPr>
          <w:rFonts w:ascii="Arial" w:hAnsi="Arial" w:cs="Arial"/>
          <w:b/>
          <w:bCs/>
        </w:rPr>
        <w:t>1</w:t>
      </w:r>
      <w:r w:rsidR="000A0137" w:rsidRPr="003904CA">
        <w:rPr>
          <w:rFonts w:ascii="Arial" w:hAnsi="Arial" w:cs="Arial"/>
          <w:b/>
          <w:bCs/>
        </w:rPr>
        <w:t>.</w:t>
      </w:r>
      <w:r w:rsidR="00F57FB4">
        <w:rPr>
          <w:rFonts w:ascii="Arial" w:hAnsi="Arial" w:cs="Arial"/>
          <w:b/>
          <w:bCs/>
        </w:rPr>
        <w:t xml:space="preserve"> </w:t>
      </w:r>
      <w:r w:rsidR="008F73F4" w:rsidRPr="003904CA">
        <w:rPr>
          <w:rFonts w:ascii="Arial" w:hAnsi="Arial" w:cs="Arial"/>
        </w:rPr>
        <w:t xml:space="preserve">Da decisão </w:t>
      </w:r>
      <w:r w:rsidR="00F57FB4">
        <w:rPr>
          <w:rFonts w:ascii="Arial" w:hAnsi="Arial" w:cs="Arial"/>
        </w:rPr>
        <w:t xml:space="preserve">de julgamento das propostas e do </w:t>
      </w:r>
      <w:r w:rsidR="00F57FB4" w:rsidRPr="00F57FB4">
        <w:rPr>
          <w:rFonts w:ascii="Arial" w:hAnsi="Arial" w:cs="Arial"/>
        </w:rPr>
        <w:t>ato de habilitação ou inabilitação</w:t>
      </w:r>
      <w:r w:rsidR="008F73F4" w:rsidRPr="003904CA">
        <w:rPr>
          <w:rFonts w:ascii="Arial" w:hAnsi="Arial" w:cs="Arial"/>
        </w:rPr>
        <w:t xml:space="preserve">, caberá recurso, com efeito suspensivo, no prazo de 3 (três) dias úteis, </w:t>
      </w:r>
      <w:r w:rsidR="00F57FB4">
        <w:rPr>
          <w:rFonts w:ascii="Arial" w:hAnsi="Arial" w:cs="Arial"/>
        </w:rPr>
        <w:t>contados</w:t>
      </w:r>
      <w:r w:rsidR="00F57FB4" w:rsidRPr="00F57FB4">
        <w:rPr>
          <w:rFonts w:ascii="Arial" w:hAnsi="Arial" w:cs="Arial"/>
        </w:rPr>
        <w:t xml:space="preserve"> da data de intimação ou de lavratura da ata</w:t>
      </w:r>
      <w:r w:rsidR="008F73F4" w:rsidRPr="003904CA">
        <w:rPr>
          <w:rFonts w:ascii="Arial" w:hAnsi="Arial" w:cs="Arial"/>
        </w:rPr>
        <w:t>.</w:t>
      </w:r>
    </w:p>
    <w:p w14:paraId="3496D510" w14:textId="000D45AB" w:rsidR="00084DB7" w:rsidRPr="003904CA" w:rsidRDefault="00084DB7" w:rsidP="00817A7E">
      <w:pPr>
        <w:spacing w:after="120" w:line="276" w:lineRule="auto"/>
        <w:jc w:val="both"/>
        <w:rPr>
          <w:rFonts w:ascii="Arial" w:hAnsi="Arial" w:cs="Arial"/>
        </w:rPr>
      </w:pPr>
      <w:r w:rsidRPr="00084DB7">
        <w:rPr>
          <w:rFonts w:ascii="Arial" w:hAnsi="Arial" w:cs="Arial"/>
          <w:b/>
          <w:bCs/>
        </w:rPr>
        <w:t>5.1.2.</w:t>
      </w:r>
      <w:r>
        <w:rPr>
          <w:rFonts w:ascii="Arial" w:hAnsi="Arial" w:cs="Arial"/>
        </w:rPr>
        <w:t xml:space="preserve"> A</w:t>
      </w:r>
      <w:r w:rsidRPr="00084DB7">
        <w:rPr>
          <w:rFonts w:ascii="Arial" w:hAnsi="Arial" w:cs="Arial"/>
        </w:rPr>
        <w:t xml:space="preserve"> intenção de recorrer deverá ser manifestada imediatamente, sob pena de preclusão</w:t>
      </w:r>
      <w:r>
        <w:rPr>
          <w:rFonts w:ascii="Arial" w:hAnsi="Arial" w:cs="Arial"/>
        </w:rPr>
        <w:t>.</w:t>
      </w:r>
    </w:p>
    <w:p w14:paraId="415401E6" w14:textId="18367250" w:rsidR="008F73F4" w:rsidRDefault="00084DB7" w:rsidP="00817A7E">
      <w:pPr>
        <w:spacing w:after="120"/>
        <w:jc w:val="both"/>
        <w:rPr>
          <w:rFonts w:ascii="Arial" w:hAnsi="Arial" w:cs="Arial"/>
        </w:rPr>
      </w:pPr>
      <w:r>
        <w:rPr>
          <w:rFonts w:ascii="Arial" w:hAnsi="Arial" w:cs="Arial"/>
          <w:b/>
          <w:bCs/>
        </w:rPr>
        <w:t>5</w:t>
      </w:r>
      <w:r w:rsidR="008F73F4" w:rsidRPr="003904CA">
        <w:rPr>
          <w:rFonts w:ascii="Arial" w:hAnsi="Arial" w:cs="Arial"/>
          <w:b/>
          <w:bCs/>
        </w:rPr>
        <w:t>.</w:t>
      </w:r>
      <w:r>
        <w:rPr>
          <w:rFonts w:ascii="Arial" w:hAnsi="Arial" w:cs="Arial"/>
          <w:b/>
          <w:bCs/>
        </w:rPr>
        <w:t>2</w:t>
      </w:r>
      <w:r w:rsidR="008F73F4" w:rsidRPr="003904CA">
        <w:rPr>
          <w:rFonts w:ascii="Arial" w:hAnsi="Arial" w:cs="Arial"/>
        </w:rPr>
        <w:t xml:space="preserve">. O recurso deverá ser interposto perante </w:t>
      </w:r>
      <w:bookmarkStart w:id="2" w:name="_Hlk152080222"/>
      <w:r w:rsidR="00770E51" w:rsidRPr="003904CA">
        <w:rPr>
          <w:rFonts w:ascii="Arial" w:hAnsi="Arial" w:cs="Arial"/>
        </w:rPr>
        <w:t xml:space="preserve">o </w:t>
      </w:r>
      <w:bookmarkEnd w:id="2"/>
      <w:r w:rsidR="003904CA" w:rsidRPr="003904CA">
        <w:rPr>
          <w:rFonts w:ascii="Arial" w:hAnsi="Arial" w:cs="Arial"/>
        </w:rPr>
        <w:t>agente de contratação</w:t>
      </w:r>
      <w:r w:rsidR="008F73F4" w:rsidRPr="003904CA">
        <w:rPr>
          <w:rFonts w:ascii="Arial" w:hAnsi="Arial" w:cs="Arial"/>
        </w:rPr>
        <w:t>,</w:t>
      </w:r>
      <w:r w:rsidR="000C17DE">
        <w:rPr>
          <w:rFonts w:ascii="Arial" w:hAnsi="Arial" w:cs="Arial"/>
        </w:rPr>
        <w:t xml:space="preserve"> por meio do sistema eletrônico,</w:t>
      </w:r>
      <w:r w:rsidR="008F73F4" w:rsidRPr="003904CA">
        <w:rPr>
          <w:rFonts w:ascii="Arial" w:hAnsi="Arial" w:cs="Arial"/>
        </w:rPr>
        <w:t xml:space="preserve"> sendo-lhe facultado retratar-se no prazo de 3 (três) dias úteis ou </w:t>
      </w:r>
      <w:r w:rsidR="00F57FB4">
        <w:rPr>
          <w:rFonts w:ascii="Arial" w:hAnsi="Arial" w:cs="Arial"/>
        </w:rPr>
        <w:t xml:space="preserve">encaminhar </w:t>
      </w:r>
      <w:r w:rsidR="00F57FB4" w:rsidRPr="00F57FB4">
        <w:rPr>
          <w:rFonts w:ascii="Arial" w:hAnsi="Arial" w:cs="Arial"/>
        </w:rPr>
        <w:t xml:space="preserve">o recurso com a sua motivação </w:t>
      </w:r>
      <w:r>
        <w:rPr>
          <w:rFonts w:ascii="Arial" w:hAnsi="Arial" w:cs="Arial"/>
        </w:rPr>
        <w:t xml:space="preserve">ao Presidente do CISSUL, para que </w:t>
      </w:r>
      <w:r w:rsidR="008F73F4" w:rsidRPr="003904CA">
        <w:rPr>
          <w:rFonts w:ascii="Arial" w:hAnsi="Arial" w:cs="Arial"/>
        </w:rPr>
        <w:t>prof</w:t>
      </w:r>
      <w:r>
        <w:rPr>
          <w:rFonts w:ascii="Arial" w:hAnsi="Arial" w:cs="Arial"/>
        </w:rPr>
        <w:t>ira</w:t>
      </w:r>
      <w:r w:rsidR="008F73F4" w:rsidRPr="003904CA">
        <w:rPr>
          <w:rFonts w:ascii="Arial" w:hAnsi="Arial" w:cs="Arial"/>
        </w:rPr>
        <w:t xml:space="preserve"> decisão definitiva e irrecorrível.</w:t>
      </w:r>
    </w:p>
    <w:p w14:paraId="7BCC1B96" w14:textId="19E9F769" w:rsidR="00084DB7" w:rsidRPr="003904CA" w:rsidRDefault="00084DB7" w:rsidP="00817A7E">
      <w:pPr>
        <w:jc w:val="both"/>
        <w:rPr>
          <w:rFonts w:ascii="Arial" w:hAnsi="Arial" w:cs="Arial"/>
        </w:rPr>
      </w:pPr>
      <w:r w:rsidRPr="00084DB7">
        <w:rPr>
          <w:rFonts w:ascii="Arial" w:hAnsi="Arial" w:cs="Arial"/>
          <w:b/>
          <w:bCs/>
        </w:rPr>
        <w:t>5.2.1.</w:t>
      </w:r>
      <w:r>
        <w:rPr>
          <w:rFonts w:ascii="Arial" w:hAnsi="Arial" w:cs="Arial"/>
        </w:rPr>
        <w:t xml:space="preserve"> </w:t>
      </w:r>
      <w:r w:rsidRPr="00084DB7">
        <w:rPr>
          <w:rFonts w:ascii="Arial" w:hAnsi="Arial" w:cs="Arial"/>
        </w:rPr>
        <w:t>O prazo para apresentação de contrarrazões será o mesmo do recurso e terá início na data de intimação pessoal ou de divulgação da interposição do recurso</w:t>
      </w:r>
      <w:r>
        <w:rPr>
          <w:rFonts w:ascii="Arial" w:hAnsi="Arial" w:cs="Arial"/>
        </w:rPr>
        <w:t>.</w:t>
      </w:r>
    </w:p>
    <w:p w14:paraId="086BF6DB" w14:textId="67F6876F" w:rsidR="000A0137" w:rsidRPr="003904CA" w:rsidRDefault="000A0137"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7BCB6864" w14:textId="77777777" w:rsidTr="00A30048">
        <w:trPr>
          <w:jc w:val="center"/>
        </w:trPr>
        <w:tc>
          <w:tcPr>
            <w:tcW w:w="8494" w:type="dxa"/>
          </w:tcPr>
          <w:p w14:paraId="4D6A22F1" w14:textId="27390A6F" w:rsidR="006B1016" w:rsidRPr="003904CA" w:rsidRDefault="0032441D" w:rsidP="00087ED6">
            <w:pPr>
              <w:spacing w:line="276" w:lineRule="auto"/>
              <w:jc w:val="both"/>
              <w:rPr>
                <w:rFonts w:ascii="Arial" w:hAnsi="Arial" w:cs="Arial"/>
              </w:rPr>
            </w:pPr>
            <w:r>
              <w:rPr>
                <w:rFonts w:ascii="Arial" w:hAnsi="Arial" w:cs="Arial"/>
                <w:b/>
                <w:bCs/>
              </w:rPr>
              <w:t>6</w:t>
            </w:r>
            <w:r w:rsidR="006B1016" w:rsidRPr="003904CA">
              <w:rPr>
                <w:rFonts w:ascii="Arial" w:hAnsi="Arial" w:cs="Arial"/>
                <w:b/>
                <w:bCs/>
              </w:rPr>
              <w:t>. DA CONTRATAÇÃO E EXECUÇÃO DOS CONTRATOS</w:t>
            </w:r>
          </w:p>
        </w:tc>
      </w:tr>
    </w:tbl>
    <w:p w14:paraId="77B6AA9A" w14:textId="1B696E92" w:rsidR="006B1016" w:rsidRDefault="006B1016" w:rsidP="00087ED6">
      <w:pPr>
        <w:spacing w:after="0" w:line="276" w:lineRule="auto"/>
        <w:jc w:val="both"/>
        <w:rPr>
          <w:rFonts w:ascii="Arial" w:hAnsi="Arial" w:cs="Arial"/>
        </w:rPr>
      </w:pPr>
    </w:p>
    <w:p w14:paraId="48F69D30" w14:textId="1E48717D" w:rsidR="0032441D" w:rsidRPr="00084DB7" w:rsidRDefault="0032441D" w:rsidP="00817A7E">
      <w:pPr>
        <w:spacing w:line="276" w:lineRule="auto"/>
        <w:jc w:val="both"/>
        <w:rPr>
          <w:rFonts w:ascii="Arial" w:hAnsi="Arial" w:cs="Arial"/>
        </w:rPr>
      </w:pPr>
      <w:r>
        <w:rPr>
          <w:rFonts w:ascii="Arial" w:hAnsi="Arial" w:cs="Arial"/>
          <w:b/>
          <w:bCs/>
        </w:rPr>
        <w:t>6</w:t>
      </w:r>
      <w:r w:rsidR="00084DB7" w:rsidRPr="0032441D">
        <w:rPr>
          <w:rFonts w:ascii="Arial" w:hAnsi="Arial" w:cs="Arial"/>
          <w:b/>
          <w:bCs/>
        </w:rPr>
        <w:t>.1.</w:t>
      </w:r>
      <w:r>
        <w:rPr>
          <w:rFonts w:ascii="Arial" w:hAnsi="Arial" w:cs="Arial"/>
        </w:rPr>
        <w:t xml:space="preserve"> </w:t>
      </w:r>
      <w:r w:rsidR="00084DB7" w:rsidRPr="00084DB7">
        <w:rPr>
          <w:rFonts w:ascii="Arial" w:hAnsi="Arial" w:cs="Arial"/>
        </w:rPr>
        <w:t>Após a homologação e adjudicação, caso se conclua pela contratação, será firmado Termo de Contrato.</w:t>
      </w:r>
    </w:p>
    <w:p w14:paraId="26F0346B" w14:textId="0DD3F6F4" w:rsidR="00084DB7" w:rsidRPr="00084DB7" w:rsidRDefault="0032441D" w:rsidP="00817A7E">
      <w:pPr>
        <w:spacing w:line="276" w:lineRule="auto"/>
        <w:jc w:val="both"/>
        <w:rPr>
          <w:rFonts w:ascii="Arial" w:hAnsi="Arial" w:cs="Arial"/>
        </w:rPr>
      </w:pPr>
      <w:r w:rsidRPr="0032441D">
        <w:rPr>
          <w:rFonts w:ascii="Arial" w:hAnsi="Arial" w:cs="Arial"/>
          <w:b/>
          <w:bCs/>
        </w:rPr>
        <w:t>6</w:t>
      </w:r>
      <w:r w:rsidR="00084DB7" w:rsidRPr="0032441D">
        <w:rPr>
          <w:rFonts w:ascii="Arial" w:hAnsi="Arial" w:cs="Arial"/>
          <w:b/>
          <w:bCs/>
        </w:rPr>
        <w:t>.2.</w:t>
      </w:r>
      <w:r>
        <w:rPr>
          <w:rFonts w:ascii="Arial" w:hAnsi="Arial" w:cs="Arial"/>
        </w:rPr>
        <w:t xml:space="preserve"> </w:t>
      </w:r>
      <w:r w:rsidR="00084DB7" w:rsidRPr="00084DB7">
        <w:rPr>
          <w:rFonts w:ascii="Arial" w:hAnsi="Arial" w:cs="Arial"/>
        </w:rPr>
        <w:t xml:space="preserve">O adjudicatário terá o prazo de </w:t>
      </w:r>
      <w:r>
        <w:rPr>
          <w:rFonts w:ascii="Arial" w:hAnsi="Arial" w:cs="Arial"/>
        </w:rPr>
        <w:t>5 (cinco)</w:t>
      </w:r>
      <w:r w:rsidR="00084DB7" w:rsidRPr="00084DB7">
        <w:rPr>
          <w:rFonts w:ascii="Arial" w:hAnsi="Arial" w:cs="Arial"/>
        </w:rPr>
        <w:t xml:space="preserve"> dias úteis, contados da data de sua convocação, para assinar o Contrato</w:t>
      </w:r>
      <w:r>
        <w:rPr>
          <w:rFonts w:ascii="Arial" w:hAnsi="Arial" w:cs="Arial"/>
        </w:rPr>
        <w:t xml:space="preserve">, </w:t>
      </w:r>
      <w:r w:rsidR="00084DB7" w:rsidRPr="00084DB7">
        <w:rPr>
          <w:rFonts w:ascii="Arial" w:hAnsi="Arial" w:cs="Arial"/>
        </w:rPr>
        <w:t>sob pena de decair o direito à contratação, sem prejuízo das sanções previstas neste Aviso de Contratação Direta.</w:t>
      </w:r>
    </w:p>
    <w:p w14:paraId="6817AC09" w14:textId="469F3184" w:rsidR="00084DB7" w:rsidRPr="00084DB7" w:rsidRDefault="0032441D" w:rsidP="00817A7E">
      <w:pPr>
        <w:spacing w:line="276" w:lineRule="auto"/>
        <w:jc w:val="both"/>
        <w:rPr>
          <w:rFonts w:ascii="Arial" w:hAnsi="Arial" w:cs="Arial"/>
        </w:rPr>
      </w:pPr>
      <w:r w:rsidRPr="0032441D">
        <w:rPr>
          <w:rFonts w:ascii="Arial" w:hAnsi="Arial" w:cs="Arial"/>
          <w:b/>
          <w:bCs/>
        </w:rPr>
        <w:t>6</w:t>
      </w:r>
      <w:r w:rsidR="00084DB7" w:rsidRPr="0032441D">
        <w:rPr>
          <w:rFonts w:ascii="Arial" w:hAnsi="Arial" w:cs="Arial"/>
          <w:b/>
          <w:bCs/>
        </w:rPr>
        <w:t>.2.1.</w:t>
      </w:r>
      <w:r>
        <w:rPr>
          <w:rFonts w:ascii="Arial" w:hAnsi="Arial" w:cs="Arial"/>
        </w:rPr>
        <w:t xml:space="preserve"> </w:t>
      </w:r>
      <w:r w:rsidR="00084DB7" w:rsidRPr="00084DB7">
        <w:rPr>
          <w:rFonts w:ascii="Arial" w:hAnsi="Arial" w:cs="Arial"/>
        </w:rPr>
        <w:t>Alternativamente à convocação para comparecer perante o órgão ou entidade para a assinatura do Termo de Contrato, a Administração poderá encaminhá-lo para assinatura, mediante correspondência postal com aviso de recebimento (AR)</w:t>
      </w:r>
      <w:r>
        <w:rPr>
          <w:rFonts w:ascii="Arial" w:hAnsi="Arial" w:cs="Arial"/>
        </w:rPr>
        <w:t>, por correspondência eletrônica ou por</w:t>
      </w:r>
      <w:r w:rsidR="00084DB7" w:rsidRPr="00084DB7">
        <w:rPr>
          <w:rFonts w:ascii="Arial" w:hAnsi="Arial" w:cs="Arial"/>
        </w:rPr>
        <w:t xml:space="preserve"> meio eletrônico, para que seja assinado e devolvido no prazo </w:t>
      </w:r>
      <w:r>
        <w:rPr>
          <w:rFonts w:ascii="Arial" w:hAnsi="Arial" w:cs="Arial"/>
        </w:rPr>
        <w:t xml:space="preserve">mesmo prazo de 5 (cinco) </w:t>
      </w:r>
      <w:r w:rsidR="00084DB7" w:rsidRPr="00084DB7">
        <w:rPr>
          <w:rFonts w:ascii="Arial" w:hAnsi="Arial" w:cs="Arial"/>
        </w:rPr>
        <w:t>dias, a contar da data de seu recebimento ou da disponibilização do acesso ao sistema de processo eletrônico.</w:t>
      </w:r>
    </w:p>
    <w:p w14:paraId="36C399BA" w14:textId="4FA495B8" w:rsidR="00084DB7" w:rsidRDefault="0032441D" w:rsidP="00817A7E">
      <w:pPr>
        <w:spacing w:line="276" w:lineRule="auto"/>
        <w:jc w:val="both"/>
        <w:rPr>
          <w:rFonts w:ascii="Arial" w:hAnsi="Arial" w:cs="Arial"/>
        </w:rPr>
      </w:pPr>
      <w:r w:rsidRPr="0032441D">
        <w:rPr>
          <w:rFonts w:ascii="Arial" w:hAnsi="Arial" w:cs="Arial"/>
          <w:b/>
          <w:bCs/>
        </w:rPr>
        <w:t>6.2.2</w:t>
      </w:r>
      <w:r w:rsidR="00084DB7" w:rsidRPr="0032441D">
        <w:rPr>
          <w:rFonts w:ascii="Arial" w:hAnsi="Arial" w:cs="Arial"/>
          <w:b/>
          <w:bCs/>
        </w:rPr>
        <w:t>.</w:t>
      </w:r>
      <w:r>
        <w:rPr>
          <w:rFonts w:ascii="Arial" w:hAnsi="Arial" w:cs="Arial"/>
        </w:rPr>
        <w:t xml:space="preserve"> </w:t>
      </w:r>
      <w:r w:rsidR="00084DB7" w:rsidRPr="00084DB7">
        <w:rPr>
          <w:rFonts w:ascii="Arial" w:hAnsi="Arial" w:cs="Arial"/>
        </w:rPr>
        <w:t>O</w:t>
      </w:r>
      <w:r>
        <w:rPr>
          <w:rFonts w:ascii="Arial" w:hAnsi="Arial" w:cs="Arial"/>
        </w:rPr>
        <w:t>s</w:t>
      </w:r>
      <w:r w:rsidR="00084DB7" w:rsidRPr="00084DB7">
        <w:rPr>
          <w:rFonts w:ascii="Arial" w:hAnsi="Arial" w:cs="Arial"/>
        </w:rPr>
        <w:t xml:space="preserve"> prazo</w:t>
      </w:r>
      <w:r>
        <w:rPr>
          <w:rFonts w:ascii="Arial" w:hAnsi="Arial" w:cs="Arial"/>
        </w:rPr>
        <w:t>s</w:t>
      </w:r>
      <w:r w:rsidR="00084DB7" w:rsidRPr="00084DB7">
        <w:rPr>
          <w:rFonts w:ascii="Arial" w:hAnsi="Arial" w:cs="Arial"/>
        </w:rPr>
        <w:t xml:space="preserve"> previsto</w:t>
      </w:r>
      <w:r>
        <w:rPr>
          <w:rFonts w:ascii="Arial" w:hAnsi="Arial" w:cs="Arial"/>
        </w:rPr>
        <w:t>s</w:t>
      </w:r>
      <w:r w:rsidR="00084DB7" w:rsidRPr="00084DB7">
        <w:rPr>
          <w:rFonts w:ascii="Arial" w:hAnsi="Arial" w:cs="Arial"/>
        </w:rPr>
        <w:t xml:space="preserve"> no</w:t>
      </w:r>
      <w:r>
        <w:rPr>
          <w:rFonts w:ascii="Arial" w:hAnsi="Arial" w:cs="Arial"/>
        </w:rPr>
        <w:t>s itens 6.2 e 6.2.1</w:t>
      </w:r>
      <w:r w:rsidR="00084DB7" w:rsidRPr="00084DB7">
        <w:rPr>
          <w:rFonts w:ascii="Arial" w:hAnsi="Arial" w:cs="Arial"/>
        </w:rPr>
        <w:t xml:space="preserve"> poder</w:t>
      </w:r>
      <w:r>
        <w:rPr>
          <w:rFonts w:ascii="Arial" w:hAnsi="Arial" w:cs="Arial"/>
        </w:rPr>
        <w:t>ão</w:t>
      </w:r>
      <w:r w:rsidR="00084DB7" w:rsidRPr="00084DB7">
        <w:rPr>
          <w:rFonts w:ascii="Arial" w:hAnsi="Arial" w:cs="Arial"/>
        </w:rPr>
        <w:t xml:space="preserve"> ser prorrogado</w:t>
      </w:r>
      <w:r>
        <w:rPr>
          <w:rFonts w:ascii="Arial" w:hAnsi="Arial" w:cs="Arial"/>
        </w:rPr>
        <w:t>s</w:t>
      </w:r>
      <w:r w:rsidR="00084DB7" w:rsidRPr="00084DB7">
        <w:rPr>
          <w:rFonts w:ascii="Arial" w:hAnsi="Arial" w:cs="Arial"/>
        </w:rPr>
        <w:t>, por igual período, por solicitação justificada do adjudicatário e aceita pela Administração.</w:t>
      </w:r>
    </w:p>
    <w:p w14:paraId="74AB5C47" w14:textId="09642EDD" w:rsidR="00084DB7" w:rsidRPr="00084DB7" w:rsidRDefault="0032441D" w:rsidP="00817A7E">
      <w:pPr>
        <w:spacing w:line="276" w:lineRule="auto"/>
        <w:jc w:val="both"/>
        <w:rPr>
          <w:rFonts w:ascii="Arial" w:hAnsi="Arial" w:cs="Arial"/>
        </w:rPr>
      </w:pPr>
      <w:r>
        <w:rPr>
          <w:rFonts w:ascii="Arial" w:hAnsi="Arial" w:cs="Arial"/>
          <w:b/>
          <w:bCs/>
        </w:rPr>
        <w:t>6</w:t>
      </w:r>
      <w:r w:rsidR="00084DB7" w:rsidRPr="0032441D">
        <w:rPr>
          <w:rFonts w:ascii="Arial" w:hAnsi="Arial" w:cs="Arial"/>
          <w:b/>
          <w:bCs/>
        </w:rPr>
        <w:t>.</w:t>
      </w:r>
      <w:r>
        <w:rPr>
          <w:rFonts w:ascii="Arial" w:hAnsi="Arial" w:cs="Arial"/>
          <w:b/>
          <w:bCs/>
        </w:rPr>
        <w:t>3</w:t>
      </w:r>
      <w:r w:rsidR="00084DB7" w:rsidRPr="0032441D">
        <w:rPr>
          <w:rFonts w:ascii="Arial" w:hAnsi="Arial" w:cs="Arial"/>
          <w:b/>
          <w:bCs/>
        </w:rPr>
        <w:t>.</w:t>
      </w:r>
      <w:r>
        <w:rPr>
          <w:rFonts w:ascii="Arial" w:hAnsi="Arial" w:cs="Arial"/>
        </w:rPr>
        <w:t xml:space="preserve"> </w:t>
      </w:r>
      <w:r w:rsidR="00084DB7" w:rsidRPr="00084DB7">
        <w:rPr>
          <w:rFonts w:ascii="Arial" w:hAnsi="Arial" w:cs="Arial"/>
        </w:rPr>
        <w:t xml:space="preserve">O prazo de vigência da contratação é o estabelecido no Termo de Referência. </w:t>
      </w:r>
    </w:p>
    <w:p w14:paraId="600A0314" w14:textId="59DE8A91" w:rsidR="00084DB7" w:rsidRPr="003904CA" w:rsidRDefault="0032441D" w:rsidP="00817A7E">
      <w:pPr>
        <w:spacing w:line="276" w:lineRule="auto"/>
        <w:jc w:val="both"/>
        <w:rPr>
          <w:rFonts w:ascii="Arial" w:hAnsi="Arial" w:cs="Arial"/>
        </w:rPr>
      </w:pPr>
      <w:r w:rsidRPr="00953D5F">
        <w:rPr>
          <w:rFonts w:ascii="Arial" w:hAnsi="Arial" w:cs="Arial"/>
          <w:b/>
          <w:bCs/>
        </w:rPr>
        <w:t>6</w:t>
      </w:r>
      <w:r w:rsidR="00084DB7" w:rsidRPr="00953D5F">
        <w:rPr>
          <w:rFonts w:ascii="Arial" w:hAnsi="Arial" w:cs="Arial"/>
          <w:b/>
          <w:bCs/>
        </w:rPr>
        <w:t>.</w:t>
      </w:r>
      <w:r w:rsidRPr="00953D5F">
        <w:rPr>
          <w:rFonts w:ascii="Arial" w:hAnsi="Arial" w:cs="Arial"/>
          <w:b/>
          <w:bCs/>
        </w:rPr>
        <w:t>4</w:t>
      </w:r>
      <w:r w:rsidR="00084DB7" w:rsidRPr="00953D5F">
        <w:rPr>
          <w:rFonts w:ascii="Arial" w:hAnsi="Arial" w:cs="Arial"/>
          <w:b/>
          <w:bCs/>
        </w:rPr>
        <w:t>.</w:t>
      </w:r>
      <w:r>
        <w:rPr>
          <w:rFonts w:ascii="Arial" w:hAnsi="Arial" w:cs="Arial"/>
        </w:rPr>
        <w:t xml:space="preserve"> </w:t>
      </w:r>
      <w:r w:rsidR="00084DB7" w:rsidRPr="00084DB7">
        <w:rPr>
          <w:rFonts w:ascii="Arial" w:hAnsi="Arial" w:cs="Arial"/>
        </w:rPr>
        <w:t>Na assinatura do contrato</w:t>
      </w:r>
      <w:r>
        <w:rPr>
          <w:rFonts w:ascii="Arial" w:hAnsi="Arial" w:cs="Arial"/>
        </w:rPr>
        <w:t>, aferir-se-á a manutenção das</w:t>
      </w:r>
      <w:r w:rsidR="00084DB7" w:rsidRPr="00084DB7">
        <w:rPr>
          <w:rFonts w:ascii="Arial" w:hAnsi="Arial" w:cs="Arial"/>
        </w:rPr>
        <w:t xml:space="preserve"> condições de habilitação e contratação consignadas neste </w:t>
      </w:r>
      <w:r w:rsidR="00953D5F">
        <w:rPr>
          <w:rFonts w:ascii="Arial" w:hAnsi="Arial" w:cs="Arial"/>
        </w:rPr>
        <w:t>Aviso</w:t>
      </w:r>
      <w:r w:rsidR="00084DB7" w:rsidRPr="00084DB7">
        <w:rPr>
          <w:rFonts w:ascii="Arial" w:hAnsi="Arial" w:cs="Arial"/>
        </w:rPr>
        <w:t>, que deverão ser mantidas pelo fornecedor durante a vigência do contrato.</w:t>
      </w:r>
    </w:p>
    <w:p w14:paraId="406EDF7F" w14:textId="5BCF06D0" w:rsidR="00B95708" w:rsidRPr="003904CA" w:rsidRDefault="00B95708"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051F8706" w14:textId="77777777" w:rsidTr="00A30048">
        <w:trPr>
          <w:trHeight w:val="228"/>
          <w:jc w:val="center"/>
        </w:trPr>
        <w:tc>
          <w:tcPr>
            <w:tcW w:w="8539" w:type="dxa"/>
            <w:vAlign w:val="center"/>
          </w:tcPr>
          <w:p w14:paraId="5D78FA19" w14:textId="6DCE45E3" w:rsidR="006B1016" w:rsidRPr="003904CA" w:rsidRDefault="00953D5F" w:rsidP="00A30048">
            <w:pPr>
              <w:spacing w:line="276" w:lineRule="auto"/>
              <w:rPr>
                <w:rFonts w:ascii="Arial" w:hAnsi="Arial" w:cs="Arial"/>
              </w:rPr>
            </w:pPr>
            <w:r>
              <w:rPr>
                <w:rFonts w:ascii="Arial" w:hAnsi="Arial" w:cs="Arial"/>
                <w:b/>
                <w:bCs/>
              </w:rPr>
              <w:t>7</w:t>
            </w:r>
            <w:r w:rsidR="006B1016" w:rsidRPr="003904CA">
              <w:rPr>
                <w:rFonts w:ascii="Arial" w:hAnsi="Arial" w:cs="Arial"/>
                <w:b/>
                <w:bCs/>
              </w:rPr>
              <w:t>. DAS INFRAÇÕES E SANÇÕES ADMINISTRATIVAS</w:t>
            </w:r>
          </w:p>
        </w:tc>
      </w:tr>
    </w:tbl>
    <w:p w14:paraId="4A282F14" w14:textId="77777777" w:rsidR="00364026" w:rsidRDefault="00364026" w:rsidP="00364026">
      <w:pPr>
        <w:spacing w:after="0" w:line="276" w:lineRule="auto"/>
        <w:jc w:val="both"/>
        <w:rPr>
          <w:rFonts w:ascii="Arial" w:hAnsi="Arial" w:cs="Arial"/>
          <w:b/>
          <w:bCs/>
        </w:rPr>
      </w:pPr>
    </w:p>
    <w:p w14:paraId="6F95BB4A" w14:textId="7039988E" w:rsidR="005E6C3A" w:rsidRPr="003904CA" w:rsidRDefault="00953D5F" w:rsidP="00364026">
      <w:pPr>
        <w:spacing w:line="276" w:lineRule="auto"/>
        <w:jc w:val="both"/>
        <w:rPr>
          <w:rFonts w:ascii="Arial" w:hAnsi="Arial" w:cs="Arial"/>
        </w:rPr>
      </w:pPr>
      <w:r>
        <w:rPr>
          <w:rFonts w:ascii="Arial" w:hAnsi="Arial" w:cs="Arial"/>
          <w:b/>
          <w:bCs/>
        </w:rPr>
        <w:lastRenderedPageBreak/>
        <w:t>7</w:t>
      </w:r>
      <w:r w:rsidR="005E6C3A" w:rsidRPr="003904CA">
        <w:rPr>
          <w:rFonts w:ascii="Arial" w:hAnsi="Arial" w:cs="Arial"/>
          <w:b/>
          <w:bCs/>
        </w:rPr>
        <w:t>.1.</w:t>
      </w:r>
      <w:r w:rsidR="005E6C3A" w:rsidRPr="003904CA">
        <w:rPr>
          <w:rFonts w:ascii="Arial" w:hAnsi="Arial" w:cs="Arial"/>
        </w:rPr>
        <w:t xml:space="preserve"> A inobservância, pelo </w:t>
      </w:r>
      <w:r w:rsidR="0032441D">
        <w:rPr>
          <w:rFonts w:ascii="Arial" w:hAnsi="Arial" w:cs="Arial"/>
        </w:rPr>
        <w:t>contratado ou participante do procedimento</w:t>
      </w:r>
      <w:r w:rsidR="005E6C3A" w:rsidRPr="003904CA">
        <w:rPr>
          <w:rFonts w:ascii="Arial" w:hAnsi="Arial" w:cs="Arial"/>
        </w:rPr>
        <w:t xml:space="preserve">, de cláusula ou obrigação constante deste </w:t>
      </w:r>
      <w:r w:rsidR="0032441D">
        <w:rPr>
          <w:rFonts w:ascii="Arial" w:hAnsi="Arial" w:cs="Arial"/>
        </w:rPr>
        <w:t>Aviso</w:t>
      </w:r>
      <w:r w:rsidR="005E6C3A" w:rsidRPr="003904CA">
        <w:rPr>
          <w:rFonts w:ascii="Arial" w:hAnsi="Arial" w:cs="Arial"/>
        </w:rPr>
        <w:t xml:space="preserve">, do contrato ou de dever originado de norma legal ou regulamentar, autorizará o CISSUL a aplicar-lhe as sanções administrativas cabíveis, previstas neste </w:t>
      </w:r>
      <w:r w:rsidR="0032441D">
        <w:rPr>
          <w:rFonts w:ascii="Arial" w:hAnsi="Arial" w:cs="Arial"/>
        </w:rPr>
        <w:t>Aviso</w:t>
      </w:r>
      <w:r w:rsidR="005E6C3A" w:rsidRPr="003904CA">
        <w:rPr>
          <w:rFonts w:ascii="Arial" w:hAnsi="Arial" w:cs="Arial"/>
        </w:rPr>
        <w:t>, no contrato e na legislação.</w:t>
      </w:r>
    </w:p>
    <w:p w14:paraId="5A119E2F" w14:textId="1700E110" w:rsidR="00ED44C4" w:rsidRPr="003904CA" w:rsidRDefault="00953D5F" w:rsidP="00364026">
      <w:pPr>
        <w:spacing w:line="276" w:lineRule="auto"/>
        <w:jc w:val="both"/>
        <w:rPr>
          <w:rFonts w:ascii="Arial" w:hAnsi="Arial" w:cs="Arial"/>
        </w:rPr>
      </w:pPr>
      <w:r>
        <w:rPr>
          <w:rFonts w:ascii="Arial" w:hAnsi="Arial" w:cs="Arial"/>
          <w:b/>
          <w:bCs/>
        </w:rPr>
        <w:t>7</w:t>
      </w:r>
      <w:r w:rsidR="00ED44C4" w:rsidRPr="003904CA">
        <w:rPr>
          <w:rFonts w:ascii="Arial" w:hAnsi="Arial" w:cs="Arial"/>
          <w:b/>
          <w:bCs/>
        </w:rPr>
        <w:t>.</w:t>
      </w:r>
      <w:r w:rsidR="008A4B18" w:rsidRPr="003904CA">
        <w:rPr>
          <w:rFonts w:ascii="Arial" w:hAnsi="Arial" w:cs="Arial"/>
          <w:b/>
          <w:bCs/>
        </w:rPr>
        <w:t>2</w:t>
      </w:r>
      <w:r w:rsidR="00ED44C4" w:rsidRPr="003904CA">
        <w:rPr>
          <w:rFonts w:ascii="Arial" w:hAnsi="Arial" w:cs="Arial"/>
          <w:b/>
          <w:bCs/>
        </w:rPr>
        <w:t>.</w:t>
      </w:r>
      <w:r w:rsidR="00ED44C4" w:rsidRPr="003904CA">
        <w:rPr>
          <w:rFonts w:ascii="Arial" w:hAnsi="Arial" w:cs="Arial"/>
        </w:rPr>
        <w:t xml:space="preserve"> Comete infração administrativa, nos termos da lei, </w:t>
      </w:r>
      <w:r w:rsidR="0032441D">
        <w:rPr>
          <w:rFonts w:ascii="Arial" w:hAnsi="Arial" w:cs="Arial"/>
        </w:rPr>
        <w:t>aquele que</w:t>
      </w:r>
      <w:r w:rsidR="00ED44C4" w:rsidRPr="003904CA">
        <w:rPr>
          <w:rFonts w:ascii="Arial" w:hAnsi="Arial" w:cs="Arial"/>
        </w:rPr>
        <w:t xml:space="preserve">, com dolo ou culpa: </w:t>
      </w:r>
    </w:p>
    <w:p w14:paraId="70EE58B3" w14:textId="7A73E4CB" w:rsidR="00ED44C4" w:rsidRPr="003904CA" w:rsidRDefault="00ED44C4" w:rsidP="0032441D">
      <w:pPr>
        <w:spacing w:line="276" w:lineRule="auto"/>
        <w:ind w:left="284"/>
        <w:jc w:val="both"/>
        <w:rPr>
          <w:rFonts w:ascii="Arial" w:hAnsi="Arial" w:cs="Arial"/>
        </w:rPr>
      </w:pPr>
      <w:r w:rsidRPr="003904CA">
        <w:rPr>
          <w:rFonts w:ascii="Arial" w:hAnsi="Arial" w:cs="Arial"/>
          <w:b/>
          <w:bCs/>
        </w:rPr>
        <w:t>a)</w:t>
      </w:r>
      <w:r w:rsidRPr="003904CA">
        <w:rPr>
          <w:rFonts w:ascii="Arial" w:hAnsi="Arial" w:cs="Arial"/>
        </w:rPr>
        <w:t xml:space="preserve"> Deixar de entregar a documentação exigida para o certame ou não entregar qualquer documento que tenha sido solicitado pelo</w:t>
      </w:r>
      <w:r w:rsidR="0032441D">
        <w:rPr>
          <w:rFonts w:ascii="Arial" w:hAnsi="Arial" w:cs="Arial"/>
        </w:rPr>
        <w:t>(a)</w:t>
      </w:r>
      <w:r w:rsidRPr="003904CA">
        <w:rPr>
          <w:rFonts w:ascii="Arial" w:hAnsi="Arial" w:cs="Arial"/>
        </w:rPr>
        <w:t xml:space="preserve"> </w:t>
      </w:r>
      <w:r w:rsidR="0032441D">
        <w:rPr>
          <w:rFonts w:ascii="Arial" w:hAnsi="Arial" w:cs="Arial"/>
        </w:rPr>
        <w:t>agente de contratação</w:t>
      </w:r>
      <w:r w:rsidRPr="003904CA">
        <w:rPr>
          <w:rFonts w:ascii="Arial" w:hAnsi="Arial" w:cs="Arial"/>
        </w:rPr>
        <w:t xml:space="preserve"> durante o certame;</w:t>
      </w:r>
    </w:p>
    <w:p w14:paraId="0E2F8685" w14:textId="35523F9F" w:rsidR="00ED44C4" w:rsidRPr="003904CA" w:rsidRDefault="00ED44C4" w:rsidP="0032441D">
      <w:pPr>
        <w:spacing w:line="276" w:lineRule="auto"/>
        <w:ind w:left="284"/>
        <w:jc w:val="both"/>
        <w:rPr>
          <w:rFonts w:ascii="Arial" w:hAnsi="Arial" w:cs="Arial"/>
        </w:rPr>
      </w:pPr>
      <w:r w:rsidRPr="003904CA">
        <w:rPr>
          <w:rFonts w:ascii="Arial" w:hAnsi="Arial" w:cs="Arial"/>
          <w:b/>
          <w:bCs/>
        </w:rPr>
        <w:t>b)</w:t>
      </w:r>
      <w:r w:rsidRPr="003904CA">
        <w:rPr>
          <w:rFonts w:ascii="Arial" w:hAnsi="Arial" w:cs="Arial"/>
        </w:rPr>
        <w:t xml:space="preserve"> Não celebrar o contrato ou não entregar a documentação exigida para a contratação, quando convocado dentro do prazo de validade de sua proposta;</w:t>
      </w:r>
    </w:p>
    <w:p w14:paraId="5048430E" w14:textId="2F5F7AB9" w:rsidR="00ED44C4" w:rsidRPr="003904CA" w:rsidRDefault="00ED44C4" w:rsidP="0032441D">
      <w:pPr>
        <w:spacing w:line="276" w:lineRule="auto"/>
        <w:ind w:left="284"/>
        <w:jc w:val="both"/>
        <w:rPr>
          <w:rFonts w:ascii="Arial" w:hAnsi="Arial" w:cs="Arial"/>
        </w:rPr>
      </w:pPr>
      <w:r w:rsidRPr="003904CA">
        <w:rPr>
          <w:rFonts w:ascii="Arial" w:hAnsi="Arial" w:cs="Arial"/>
          <w:b/>
          <w:bCs/>
        </w:rPr>
        <w:t>c)</w:t>
      </w:r>
      <w:r w:rsidRPr="003904CA">
        <w:rPr>
          <w:rFonts w:ascii="Arial" w:hAnsi="Arial" w:cs="Arial"/>
        </w:rPr>
        <w:t xml:space="preserve"> Recusar-se, sem justificativa, a assinar o contrato, ou a aceitar ou retirar o instrumento equivalente no prazo estabelecido pela Administração;</w:t>
      </w:r>
    </w:p>
    <w:p w14:paraId="7F414666" w14:textId="7CF3DB60" w:rsidR="00ED44C4" w:rsidRPr="003904CA" w:rsidRDefault="00ED44C4" w:rsidP="0032441D">
      <w:pPr>
        <w:spacing w:line="276" w:lineRule="auto"/>
        <w:ind w:left="284"/>
        <w:jc w:val="both"/>
        <w:rPr>
          <w:rFonts w:ascii="Arial" w:hAnsi="Arial" w:cs="Arial"/>
        </w:rPr>
      </w:pPr>
      <w:r w:rsidRPr="003904CA">
        <w:rPr>
          <w:rFonts w:ascii="Arial" w:hAnsi="Arial" w:cs="Arial"/>
          <w:b/>
          <w:bCs/>
        </w:rPr>
        <w:t>d)</w:t>
      </w:r>
      <w:r w:rsidRPr="003904CA">
        <w:rPr>
          <w:rFonts w:ascii="Arial" w:hAnsi="Arial" w:cs="Arial"/>
        </w:rPr>
        <w:t xml:space="preserve"> Apresentar declaração ou documentação falsa exigida para o certame ou prestar declaração falsa durante </w:t>
      </w:r>
      <w:r w:rsidR="007A18D5" w:rsidRPr="003904CA">
        <w:rPr>
          <w:rFonts w:ascii="Arial" w:hAnsi="Arial" w:cs="Arial"/>
        </w:rPr>
        <w:t>o procedimento</w:t>
      </w:r>
      <w:r w:rsidRPr="003904CA">
        <w:rPr>
          <w:rFonts w:ascii="Arial" w:hAnsi="Arial" w:cs="Arial"/>
        </w:rPr>
        <w:t>;</w:t>
      </w:r>
    </w:p>
    <w:p w14:paraId="0636C0DA" w14:textId="3233FFB7" w:rsidR="00ED44C4" w:rsidRPr="003904CA" w:rsidRDefault="00ED44C4" w:rsidP="0032441D">
      <w:pPr>
        <w:spacing w:line="276" w:lineRule="auto"/>
        <w:ind w:left="284"/>
        <w:jc w:val="both"/>
        <w:rPr>
          <w:rFonts w:ascii="Arial" w:hAnsi="Arial" w:cs="Arial"/>
        </w:rPr>
      </w:pPr>
      <w:r w:rsidRPr="003904CA">
        <w:rPr>
          <w:rFonts w:ascii="Arial" w:hAnsi="Arial" w:cs="Arial"/>
          <w:b/>
          <w:bCs/>
        </w:rPr>
        <w:t>e)</w:t>
      </w:r>
      <w:r w:rsidRPr="003904CA">
        <w:rPr>
          <w:rFonts w:ascii="Arial" w:hAnsi="Arial" w:cs="Arial"/>
        </w:rPr>
        <w:t xml:space="preserve"> Comportar-se de modo inidôneo ou cometer fraude de qualquer natureza;</w:t>
      </w:r>
    </w:p>
    <w:p w14:paraId="3B7473C2" w14:textId="0FE5E37A" w:rsidR="00ED44C4" w:rsidRPr="003904CA" w:rsidRDefault="00ED44C4" w:rsidP="0032441D">
      <w:pPr>
        <w:spacing w:line="276" w:lineRule="auto"/>
        <w:ind w:left="284"/>
        <w:jc w:val="both"/>
        <w:rPr>
          <w:rFonts w:ascii="Arial" w:hAnsi="Arial" w:cs="Arial"/>
        </w:rPr>
      </w:pPr>
      <w:r w:rsidRPr="003904CA">
        <w:rPr>
          <w:rFonts w:ascii="Arial" w:hAnsi="Arial" w:cs="Arial"/>
          <w:b/>
          <w:bCs/>
        </w:rPr>
        <w:t>f)</w:t>
      </w:r>
      <w:r w:rsidRPr="003904CA">
        <w:rPr>
          <w:rFonts w:ascii="Arial" w:hAnsi="Arial" w:cs="Arial"/>
        </w:rPr>
        <w:t xml:space="preserve"> Em relação ao contrato:</w:t>
      </w:r>
    </w:p>
    <w:p w14:paraId="0366B196" w14:textId="1A26355E" w:rsidR="00ED44C4" w:rsidRPr="003904CA" w:rsidRDefault="00ED44C4" w:rsidP="0032441D">
      <w:pPr>
        <w:spacing w:line="276" w:lineRule="auto"/>
        <w:ind w:left="284"/>
        <w:jc w:val="both"/>
        <w:rPr>
          <w:rFonts w:ascii="Arial" w:hAnsi="Arial" w:cs="Arial"/>
        </w:rPr>
      </w:pPr>
      <w:r w:rsidRPr="003904CA">
        <w:rPr>
          <w:rFonts w:ascii="Arial" w:hAnsi="Arial" w:cs="Arial"/>
          <w:b/>
          <w:bCs/>
        </w:rPr>
        <w:t>f.1</w:t>
      </w:r>
      <w:r w:rsidR="00364026">
        <w:rPr>
          <w:rFonts w:ascii="Arial" w:hAnsi="Arial" w:cs="Arial"/>
          <w:b/>
          <w:bCs/>
        </w:rPr>
        <w:t xml:space="preserve">) </w:t>
      </w:r>
      <w:r w:rsidRPr="003904CA">
        <w:rPr>
          <w:rFonts w:ascii="Arial" w:hAnsi="Arial" w:cs="Arial"/>
        </w:rPr>
        <w:t>der causa à inexecução parcial do contrato;</w:t>
      </w:r>
    </w:p>
    <w:p w14:paraId="15B779EC" w14:textId="355AD35C" w:rsidR="00ED44C4" w:rsidRPr="003904CA" w:rsidRDefault="00ED44C4" w:rsidP="0032441D">
      <w:pPr>
        <w:spacing w:line="276" w:lineRule="auto"/>
        <w:ind w:left="284"/>
        <w:jc w:val="both"/>
        <w:rPr>
          <w:rFonts w:ascii="Arial" w:hAnsi="Arial" w:cs="Arial"/>
        </w:rPr>
      </w:pPr>
      <w:r w:rsidRPr="003904CA">
        <w:rPr>
          <w:rFonts w:ascii="Arial" w:hAnsi="Arial" w:cs="Arial"/>
          <w:b/>
          <w:bCs/>
        </w:rPr>
        <w:t>f.2</w:t>
      </w:r>
      <w:r w:rsidR="00364026">
        <w:rPr>
          <w:rFonts w:ascii="Arial" w:hAnsi="Arial" w:cs="Arial"/>
          <w:b/>
          <w:bCs/>
        </w:rPr>
        <w:t>)</w:t>
      </w:r>
      <w:r w:rsidRPr="003904CA">
        <w:rPr>
          <w:rFonts w:ascii="Arial" w:hAnsi="Arial" w:cs="Arial"/>
        </w:rPr>
        <w:t xml:space="preserve"> der causa à inexecução parcial do contrato que cause grave dano à Administração ou ao funcionamento dos serviços públicos ou ao interesse coletivo;</w:t>
      </w:r>
    </w:p>
    <w:p w14:paraId="3ACD0F94" w14:textId="449AEE06" w:rsidR="00ED44C4" w:rsidRPr="003904CA" w:rsidRDefault="00ED44C4" w:rsidP="0032441D">
      <w:pPr>
        <w:spacing w:line="276" w:lineRule="auto"/>
        <w:ind w:left="284"/>
        <w:jc w:val="both"/>
        <w:rPr>
          <w:rFonts w:ascii="Arial" w:hAnsi="Arial" w:cs="Arial"/>
        </w:rPr>
      </w:pPr>
      <w:r w:rsidRPr="003904CA">
        <w:rPr>
          <w:rFonts w:ascii="Arial" w:hAnsi="Arial" w:cs="Arial"/>
          <w:b/>
          <w:bCs/>
        </w:rPr>
        <w:t>f.3</w:t>
      </w:r>
      <w:r w:rsidR="00364026">
        <w:rPr>
          <w:rFonts w:ascii="Arial" w:hAnsi="Arial" w:cs="Arial"/>
          <w:b/>
          <w:bCs/>
        </w:rPr>
        <w:t xml:space="preserve">) </w:t>
      </w:r>
      <w:r w:rsidRPr="003904CA">
        <w:rPr>
          <w:rFonts w:ascii="Arial" w:hAnsi="Arial" w:cs="Arial"/>
        </w:rPr>
        <w:t>der causa à inexecução total do contrato;</w:t>
      </w:r>
    </w:p>
    <w:p w14:paraId="67DB671F" w14:textId="389A6714" w:rsidR="00ED44C4" w:rsidRPr="003904CA" w:rsidRDefault="00ED44C4" w:rsidP="0032441D">
      <w:pPr>
        <w:spacing w:line="276" w:lineRule="auto"/>
        <w:ind w:left="284"/>
        <w:jc w:val="both"/>
        <w:rPr>
          <w:rFonts w:ascii="Arial" w:hAnsi="Arial" w:cs="Arial"/>
        </w:rPr>
      </w:pPr>
      <w:r w:rsidRPr="003904CA">
        <w:rPr>
          <w:rFonts w:ascii="Arial" w:hAnsi="Arial" w:cs="Arial"/>
          <w:b/>
          <w:bCs/>
        </w:rPr>
        <w:t>f.4</w:t>
      </w:r>
      <w:r w:rsidR="00364026">
        <w:rPr>
          <w:rFonts w:ascii="Arial" w:hAnsi="Arial" w:cs="Arial"/>
          <w:b/>
          <w:bCs/>
        </w:rPr>
        <w:t>)</w:t>
      </w:r>
      <w:r w:rsidRPr="003904CA">
        <w:rPr>
          <w:rFonts w:ascii="Arial" w:hAnsi="Arial" w:cs="Arial"/>
        </w:rPr>
        <w:t xml:space="preserve"> ensejar o retardamento da execução ou da entrega do objeto da contratação sem motivo justificado;</w:t>
      </w:r>
    </w:p>
    <w:p w14:paraId="670FFF9A" w14:textId="139642BE" w:rsidR="00ED44C4" w:rsidRPr="003904CA" w:rsidRDefault="00ED44C4" w:rsidP="0032441D">
      <w:pPr>
        <w:spacing w:line="276" w:lineRule="auto"/>
        <w:ind w:left="284"/>
        <w:jc w:val="both"/>
        <w:rPr>
          <w:rFonts w:ascii="Arial" w:hAnsi="Arial" w:cs="Arial"/>
        </w:rPr>
      </w:pPr>
      <w:r w:rsidRPr="003904CA">
        <w:rPr>
          <w:rFonts w:ascii="Arial" w:hAnsi="Arial" w:cs="Arial"/>
          <w:b/>
          <w:bCs/>
        </w:rPr>
        <w:t>f.5</w:t>
      </w:r>
      <w:r w:rsidR="00364026">
        <w:rPr>
          <w:rFonts w:ascii="Arial" w:hAnsi="Arial" w:cs="Arial"/>
          <w:b/>
          <w:bCs/>
        </w:rPr>
        <w:t>)</w:t>
      </w:r>
      <w:r w:rsidRPr="003904CA">
        <w:rPr>
          <w:rFonts w:ascii="Arial" w:hAnsi="Arial" w:cs="Arial"/>
        </w:rPr>
        <w:t xml:space="preserve"> apresentar documentação falsa ou prestar declaração falsa durante a execução do contrato;</w:t>
      </w:r>
    </w:p>
    <w:p w14:paraId="6BCDB400" w14:textId="21D55F3F" w:rsidR="00ED44C4" w:rsidRPr="003904CA" w:rsidRDefault="00ED44C4" w:rsidP="0032441D">
      <w:pPr>
        <w:spacing w:line="276" w:lineRule="auto"/>
        <w:ind w:left="284"/>
        <w:jc w:val="both"/>
        <w:rPr>
          <w:rFonts w:ascii="Arial" w:hAnsi="Arial" w:cs="Arial"/>
        </w:rPr>
      </w:pPr>
      <w:r w:rsidRPr="003904CA">
        <w:rPr>
          <w:rFonts w:ascii="Arial" w:hAnsi="Arial" w:cs="Arial"/>
          <w:b/>
          <w:bCs/>
        </w:rPr>
        <w:t>f.6</w:t>
      </w:r>
      <w:r w:rsidR="00364026">
        <w:rPr>
          <w:rFonts w:ascii="Arial" w:hAnsi="Arial" w:cs="Arial"/>
          <w:b/>
          <w:bCs/>
        </w:rPr>
        <w:t>)</w:t>
      </w:r>
      <w:r w:rsidRPr="003904CA">
        <w:rPr>
          <w:rFonts w:ascii="Arial" w:hAnsi="Arial" w:cs="Arial"/>
        </w:rPr>
        <w:t xml:space="preserve"> praticar ato fraudulento na execução do contrato;</w:t>
      </w:r>
    </w:p>
    <w:p w14:paraId="4D7F43E8" w14:textId="351FA156" w:rsidR="00ED44C4" w:rsidRPr="003904CA" w:rsidRDefault="00ED44C4" w:rsidP="0032441D">
      <w:pPr>
        <w:spacing w:line="276" w:lineRule="auto"/>
        <w:ind w:left="284"/>
        <w:jc w:val="both"/>
        <w:rPr>
          <w:rFonts w:ascii="Arial" w:hAnsi="Arial" w:cs="Arial"/>
        </w:rPr>
      </w:pPr>
      <w:r w:rsidRPr="003904CA">
        <w:rPr>
          <w:rFonts w:ascii="Arial" w:hAnsi="Arial" w:cs="Arial"/>
          <w:b/>
          <w:bCs/>
        </w:rPr>
        <w:t>f.7</w:t>
      </w:r>
      <w:r w:rsidR="00364026">
        <w:rPr>
          <w:rFonts w:ascii="Arial" w:hAnsi="Arial" w:cs="Arial"/>
          <w:b/>
          <w:bCs/>
        </w:rPr>
        <w:t>)</w:t>
      </w:r>
      <w:r w:rsidRPr="003904CA">
        <w:rPr>
          <w:rFonts w:ascii="Arial" w:hAnsi="Arial" w:cs="Arial"/>
        </w:rPr>
        <w:t xml:space="preserve"> comportar-se de modo inidôneo ou cometer fraude de qualquer natureza;</w:t>
      </w:r>
    </w:p>
    <w:p w14:paraId="679637FE" w14:textId="72BA19DA" w:rsidR="00ED44C4" w:rsidRPr="003904CA" w:rsidRDefault="00ED44C4" w:rsidP="0032441D">
      <w:pPr>
        <w:spacing w:line="276" w:lineRule="auto"/>
        <w:ind w:left="284"/>
        <w:jc w:val="both"/>
        <w:rPr>
          <w:rFonts w:ascii="Arial" w:hAnsi="Arial" w:cs="Arial"/>
        </w:rPr>
      </w:pPr>
      <w:r w:rsidRPr="003904CA">
        <w:rPr>
          <w:rFonts w:ascii="Arial" w:hAnsi="Arial" w:cs="Arial"/>
          <w:b/>
          <w:bCs/>
        </w:rPr>
        <w:t>f.8</w:t>
      </w:r>
      <w:r w:rsidR="00364026">
        <w:rPr>
          <w:rFonts w:ascii="Arial" w:hAnsi="Arial" w:cs="Arial"/>
          <w:b/>
          <w:bCs/>
        </w:rPr>
        <w:t>)</w:t>
      </w:r>
      <w:r w:rsidRPr="003904CA">
        <w:rPr>
          <w:rFonts w:ascii="Arial" w:hAnsi="Arial" w:cs="Arial"/>
        </w:rPr>
        <w:t xml:space="preserve"> praticar ato lesivo previsto no art. 5º da Lei nº 12.846</w:t>
      </w:r>
      <w:r w:rsidR="004E15E3" w:rsidRPr="003904CA">
        <w:rPr>
          <w:rFonts w:ascii="Arial" w:hAnsi="Arial" w:cs="Arial"/>
        </w:rPr>
        <w:t>/</w:t>
      </w:r>
      <w:r w:rsidRPr="003904CA">
        <w:rPr>
          <w:rFonts w:ascii="Arial" w:hAnsi="Arial" w:cs="Arial"/>
        </w:rPr>
        <w:t>2013.</w:t>
      </w:r>
    </w:p>
    <w:p w14:paraId="5EB44CA6" w14:textId="23D9C4BA" w:rsidR="00ED44C4" w:rsidRPr="003904CA" w:rsidRDefault="00953D5F" w:rsidP="00364026">
      <w:pPr>
        <w:spacing w:line="276" w:lineRule="auto"/>
        <w:jc w:val="both"/>
        <w:rPr>
          <w:rFonts w:ascii="Arial" w:hAnsi="Arial" w:cs="Arial"/>
        </w:rPr>
      </w:pPr>
      <w:r>
        <w:rPr>
          <w:rFonts w:ascii="Arial" w:hAnsi="Arial" w:cs="Arial"/>
          <w:b/>
          <w:bCs/>
        </w:rPr>
        <w:t>7</w:t>
      </w:r>
      <w:r w:rsidR="00ED44C4" w:rsidRPr="003904CA">
        <w:rPr>
          <w:rFonts w:ascii="Arial" w:hAnsi="Arial" w:cs="Arial"/>
          <w:b/>
          <w:bCs/>
        </w:rPr>
        <w:t>.</w:t>
      </w:r>
      <w:r w:rsidR="008A4B18" w:rsidRPr="003904CA">
        <w:rPr>
          <w:rFonts w:ascii="Arial" w:hAnsi="Arial" w:cs="Arial"/>
          <w:b/>
          <w:bCs/>
        </w:rPr>
        <w:t>3</w:t>
      </w:r>
      <w:r w:rsidR="00ED44C4" w:rsidRPr="003904CA">
        <w:rPr>
          <w:rFonts w:ascii="Arial" w:hAnsi="Arial" w:cs="Arial"/>
          <w:b/>
          <w:bCs/>
        </w:rPr>
        <w:t>.</w:t>
      </w:r>
      <w:r w:rsidR="00ED44C4" w:rsidRPr="003904CA">
        <w:rPr>
          <w:rFonts w:ascii="Arial" w:hAnsi="Arial" w:cs="Arial"/>
        </w:rPr>
        <w:t xml:space="preserve"> </w:t>
      </w:r>
      <w:r w:rsidR="00364026">
        <w:rPr>
          <w:rFonts w:ascii="Arial" w:hAnsi="Arial" w:cs="Arial"/>
        </w:rPr>
        <w:t>A</w:t>
      </w:r>
      <w:r w:rsidR="00ED44C4" w:rsidRPr="003904CA">
        <w:rPr>
          <w:rFonts w:ascii="Arial" w:hAnsi="Arial" w:cs="Arial"/>
        </w:rPr>
        <w:t xml:space="preserve"> Administração poderá</w:t>
      </w:r>
      <w:r w:rsidR="00E33F92" w:rsidRPr="003904CA">
        <w:rPr>
          <w:rFonts w:ascii="Arial" w:hAnsi="Arial" w:cs="Arial"/>
        </w:rPr>
        <w:t xml:space="preserve"> </w:t>
      </w:r>
      <w:r w:rsidR="00ED44C4" w:rsidRPr="003904CA">
        <w:rPr>
          <w:rFonts w:ascii="Arial" w:hAnsi="Arial" w:cs="Arial"/>
        </w:rPr>
        <w:t xml:space="preserve">aplicar </w:t>
      </w:r>
      <w:r>
        <w:rPr>
          <w:rFonts w:ascii="Arial" w:hAnsi="Arial" w:cs="Arial"/>
        </w:rPr>
        <w:t>ao infrator</w:t>
      </w:r>
      <w:r w:rsidR="007164A7" w:rsidRPr="003904CA">
        <w:rPr>
          <w:rFonts w:ascii="Arial" w:hAnsi="Arial" w:cs="Arial"/>
        </w:rPr>
        <w:t xml:space="preserve"> </w:t>
      </w:r>
      <w:r w:rsidR="00ED44C4" w:rsidRPr="003904CA">
        <w:rPr>
          <w:rFonts w:ascii="Arial" w:hAnsi="Arial" w:cs="Arial"/>
        </w:rPr>
        <w:t>as seguintes sanções, sem prejuízo das responsabilidades civil e criminal:</w:t>
      </w:r>
    </w:p>
    <w:p w14:paraId="45ED6E32" w14:textId="46A65D7B" w:rsidR="00ED44C4" w:rsidRPr="003904CA" w:rsidRDefault="007164A7" w:rsidP="00953D5F">
      <w:pPr>
        <w:spacing w:line="276" w:lineRule="auto"/>
        <w:ind w:left="284"/>
        <w:jc w:val="both"/>
        <w:rPr>
          <w:rFonts w:ascii="Arial" w:hAnsi="Arial" w:cs="Arial"/>
        </w:rPr>
      </w:pPr>
      <w:r w:rsidRPr="003904CA">
        <w:rPr>
          <w:rFonts w:ascii="Arial" w:hAnsi="Arial" w:cs="Arial"/>
          <w:b/>
          <w:bCs/>
        </w:rPr>
        <w:t>a)</w:t>
      </w:r>
      <w:r w:rsidRPr="003904CA">
        <w:rPr>
          <w:rFonts w:ascii="Arial" w:hAnsi="Arial" w:cs="Arial"/>
        </w:rPr>
        <w:t xml:space="preserve"> </w:t>
      </w:r>
      <w:r w:rsidR="00ED44C4" w:rsidRPr="003904CA">
        <w:rPr>
          <w:rFonts w:ascii="Arial" w:hAnsi="Arial" w:cs="Arial"/>
        </w:rPr>
        <w:t xml:space="preserve">advertência; </w:t>
      </w:r>
    </w:p>
    <w:p w14:paraId="40A9519A" w14:textId="775D1C4F" w:rsidR="00ED44C4" w:rsidRPr="003904CA" w:rsidRDefault="007164A7" w:rsidP="00953D5F">
      <w:pPr>
        <w:spacing w:line="276" w:lineRule="auto"/>
        <w:ind w:left="284"/>
        <w:jc w:val="both"/>
        <w:rPr>
          <w:rFonts w:ascii="Arial" w:hAnsi="Arial" w:cs="Arial"/>
        </w:rPr>
      </w:pPr>
      <w:r w:rsidRPr="003904CA">
        <w:rPr>
          <w:rFonts w:ascii="Arial" w:hAnsi="Arial" w:cs="Arial"/>
          <w:b/>
          <w:bCs/>
        </w:rPr>
        <w:t>b)</w:t>
      </w:r>
      <w:r w:rsidRPr="003904CA">
        <w:rPr>
          <w:rFonts w:ascii="Arial" w:hAnsi="Arial" w:cs="Arial"/>
        </w:rPr>
        <w:t xml:space="preserve"> </w:t>
      </w:r>
      <w:r w:rsidR="00ED44C4" w:rsidRPr="003904CA">
        <w:rPr>
          <w:rFonts w:ascii="Arial" w:hAnsi="Arial" w:cs="Arial"/>
        </w:rPr>
        <w:t>multa;</w:t>
      </w:r>
    </w:p>
    <w:p w14:paraId="3AAC47D4" w14:textId="4A1400BA" w:rsidR="00ED44C4" w:rsidRPr="003904CA" w:rsidRDefault="007164A7" w:rsidP="00953D5F">
      <w:pPr>
        <w:spacing w:line="276" w:lineRule="auto"/>
        <w:ind w:left="284"/>
        <w:jc w:val="both"/>
        <w:rPr>
          <w:rFonts w:ascii="Arial" w:hAnsi="Arial" w:cs="Arial"/>
        </w:rPr>
      </w:pPr>
      <w:r w:rsidRPr="003904CA">
        <w:rPr>
          <w:rFonts w:ascii="Arial" w:hAnsi="Arial" w:cs="Arial"/>
          <w:b/>
          <w:bCs/>
        </w:rPr>
        <w:lastRenderedPageBreak/>
        <w:t>c)</w:t>
      </w:r>
      <w:r w:rsidRPr="003904CA">
        <w:rPr>
          <w:rFonts w:ascii="Arial" w:hAnsi="Arial" w:cs="Arial"/>
        </w:rPr>
        <w:t xml:space="preserve"> </w:t>
      </w:r>
      <w:r w:rsidR="00ED44C4" w:rsidRPr="003904CA">
        <w:rPr>
          <w:rFonts w:ascii="Arial" w:hAnsi="Arial" w:cs="Arial"/>
        </w:rPr>
        <w:t>impedimento de licitar e contratar</w:t>
      </w:r>
      <w:r w:rsidRPr="003904CA">
        <w:t xml:space="preserve"> </w:t>
      </w:r>
      <w:r w:rsidRPr="003904CA">
        <w:rPr>
          <w:rFonts w:ascii="Arial" w:hAnsi="Arial" w:cs="Arial"/>
        </w:rPr>
        <w:t>com a Administração Pública</w:t>
      </w:r>
      <w:r w:rsidR="00C77D34" w:rsidRPr="003904CA">
        <w:rPr>
          <w:rFonts w:ascii="Arial" w:hAnsi="Arial" w:cs="Arial"/>
        </w:rPr>
        <w:t>, pelo prazo máximo de 3 (três) anos</w:t>
      </w:r>
      <w:r w:rsidRPr="003904CA">
        <w:rPr>
          <w:rFonts w:ascii="Arial" w:hAnsi="Arial" w:cs="Arial"/>
        </w:rPr>
        <w:t>;</w:t>
      </w:r>
      <w:r w:rsidR="00ED44C4" w:rsidRPr="003904CA">
        <w:rPr>
          <w:rFonts w:ascii="Arial" w:hAnsi="Arial" w:cs="Arial"/>
        </w:rPr>
        <w:t xml:space="preserve"> e</w:t>
      </w:r>
    </w:p>
    <w:p w14:paraId="045DC446" w14:textId="75142027" w:rsidR="00525469" w:rsidRPr="00364026" w:rsidRDefault="007164A7" w:rsidP="00953D5F">
      <w:pPr>
        <w:spacing w:line="276" w:lineRule="auto"/>
        <w:ind w:left="284"/>
        <w:jc w:val="both"/>
        <w:rPr>
          <w:rFonts w:ascii="Arial" w:hAnsi="Arial" w:cs="Arial"/>
        </w:rPr>
      </w:pPr>
      <w:r w:rsidRPr="003904CA">
        <w:rPr>
          <w:rFonts w:ascii="Arial" w:hAnsi="Arial" w:cs="Arial"/>
          <w:b/>
          <w:bCs/>
        </w:rPr>
        <w:t>d)</w:t>
      </w:r>
      <w:r w:rsidRPr="003904CA">
        <w:rPr>
          <w:rFonts w:ascii="Arial" w:hAnsi="Arial" w:cs="Arial"/>
        </w:rPr>
        <w:t xml:space="preserve"> </w:t>
      </w:r>
      <w:r w:rsidR="00ED44C4" w:rsidRPr="003904CA">
        <w:rPr>
          <w:rFonts w:ascii="Arial" w:hAnsi="Arial" w:cs="Arial"/>
        </w:rPr>
        <w:t>declaração de inidoneidade para licitar ou contratar</w:t>
      </w:r>
      <w:r w:rsidRPr="003904CA">
        <w:rPr>
          <w:rFonts w:ascii="Arial" w:hAnsi="Arial" w:cs="Arial"/>
        </w:rPr>
        <w:t xml:space="preserve"> com a Administração Pública</w:t>
      </w:r>
      <w:r w:rsidR="00ED44C4" w:rsidRPr="003904CA">
        <w:rPr>
          <w:rFonts w:ascii="Arial" w:hAnsi="Arial" w:cs="Arial"/>
        </w:rPr>
        <w:t>, enquanto perdurarem os motivos determinantes da punição ou até que seja promovida sua reabilitação perante a própria autoridade que aplicou a penalidade.</w:t>
      </w:r>
    </w:p>
    <w:p w14:paraId="538E935A" w14:textId="38A0D562" w:rsidR="00ED44C4" w:rsidRPr="003904CA" w:rsidRDefault="00953D5F" w:rsidP="00364026">
      <w:pPr>
        <w:spacing w:line="276" w:lineRule="auto"/>
        <w:jc w:val="both"/>
        <w:rPr>
          <w:rFonts w:ascii="Arial" w:hAnsi="Arial" w:cs="Arial"/>
        </w:rPr>
      </w:pPr>
      <w:r>
        <w:rPr>
          <w:rFonts w:ascii="Arial" w:hAnsi="Arial" w:cs="Arial"/>
          <w:b/>
          <w:bCs/>
        </w:rPr>
        <w:t>7</w:t>
      </w:r>
      <w:r w:rsidR="00ED44C4" w:rsidRPr="003904CA">
        <w:rPr>
          <w:rFonts w:ascii="Arial" w:hAnsi="Arial" w:cs="Arial"/>
          <w:b/>
          <w:bCs/>
        </w:rPr>
        <w:t>.</w:t>
      </w:r>
      <w:r w:rsidR="00364026">
        <w:rPr>
          <w:rFonts w:ascii="Arial" w:hAnsi="Arial" w:cs="Arial"/>
          <w:b/>
          <w:bCs/>
        </w:rPr>
        <w:t>4</w:t>
      </w:r>
      <w:r w:rsidR="00ED44C4" w:rsidRPr="003904CA">
        <w:rPr>
          <w:rFonts w:ascii="Arial" w:hAnsi="Arial" w:cs="Arial"/>
          <w:b/>
          <w:bCs/>
        </w:rPr>
        <w:t>.</w:t>
      </w:r>
      <w:r w:rsidR="00D1510D">
        <w:rPr>
          <w:rFonts w:ascii="Arial" w:hAnsi="Arial" w:cs="Arial"/>
        </w:rPr>
        <w:t xml:space="preserve"> </w:t>
      </w:r>
      <w:r w:rsidR="00ED44C4" w:rsidRPr="003904CA">
        <w:rPr>
          <w:rFonts w:ascii="Arial" w:hAnsi="Arial" w:cs="Arial"/>
        </w:rPr>
        <w:t>Na aplicação das sanções serão considerados:</w:t>
      </w:r>
    </w:p>
    <w:p w14:paraId="1FB7C63A" w14:textId="303DA313" w:rsidR="00ED44C4" w:rsidRPr="003904CA" w:rsidRDefault="007164A7" w:rsidP="00953D5F">
      <w:pPr>
        <w:spacing w:line="276" w:lineRule="auto"/>
        <w:ind w:left="284"/>
        <w:jc w:val="both"/>
        <w:rPr>
          <w:rFonts w:ascii="Arial" w:hAnsi="Arial" w:cs="Arial"/>
        </w:rPr>
      </w:pPr>
      <w:r w:rsidRPr="003904CA">
        <w:rPr>
          <w:rFonts w:ascii="Arial" w:hAnsi="Arial" w:cs="Arial"/>
          <w:b/>
          <w:bCs/>
        </w:rPr>
        <w:t>a)</w:t>
      </w:r>
      <w:r w:rsidRPr="003904CA">
        <w:rPr>
          <w:rFonts w:ascii="Arial" w:hAnsi="Arial" w:cs="Arial"/>
        </w:rPr>
        <w:t xml:space="preserve"> </w:t>
      </w:r>
      <w:r w:rsidR="00ED44C4" w:rsidRPr="003904CA">
        <w:rPr>
          <w:rFonts w:ascii="Arial" w:hAnsi="Arial" w:cs="Arial"/>
        </w:rPr>
        <w:t>a natureza e a gravidade da infração cometida</w:t>
      </w:r>
      <w:r w:rsidR="00E33F92" w:rsidRPr="003904CA">
        <w:rPr>
          <w:rFonts w:ascii="Arial" w:hAnsi="Arial" w:cs="Arial"/>
        </w:rPr>
        <w:t>;</w:t>
      </w:r>
    </w:p>
    <w:p w14:paraId="683C7370" w14:textId="47A5DD4E" w:rsidR="00ED44C4" w:rsidRPr="003904CA" w:rsidRDefault="007164A7" w:rsidP="00953D5F">
      <w:pPr>
        <w:spacing w:line="276" w:lineRule="auto"/>
        <w:ind w:left="284"/>
        <w:jc w:val="both"/>
        <w:rPr>
          <w:rFonts w:ascii="Arial" w:hAnsi="Arial" w:cs="Arial"/>
        </w:rPr>
      </w:pPr>
      <w:r w:rsidRPr="003904CA">
        <w:rPr>
          <w:rFonts w:ascii="Arial" w:hAnsi="Arial" w:cs="Arial"/>
          <w:b/>
          <w:bCs/>
        </w:rPr>
        <w:t>b)</w:t>
      </w:r>
      <w:r w:rsidRPr="003904CA">
        <w:rPr>
          <w:rFonts w:ascii="Arial" w:hAnsi="Arial" w:cs="Arial"/>
        </w:rPr>
        <w:t xml:space="preserve"> </w:t>
      </w:r>
      <w:r w:rsidR="00ED44C4" w:rsidRPr="003904CA">
        <w:rPr>
          <w:rFonts w:ascii="Arial" w:hAnsi="Arial" w:cs="Arial"/>
        </w:rPr>
        <w:t>as peculiaridades do caso concreto</w:t>
      </w:r>
      <w:r w:rsidR="00E33F92" w:rsidRPr="003904CA">
        <w:rPr>
          <w:rFonts w:ascii="Arial" w:hAnsi="Arial" w:cs="Arial"/>
        </w:rPr>
        <w:t>;</w:t>
      </w:r>
    </w:p>
    <w:p w14:paraId="72257DC1" w14:textId="4127C52A" w:rsidR="00ED44C4" w:rsidRPr="003904CA" w:rsidRDefault="007164A7" w:rsidP="00953D5F">
      <w:pPr>
        <w:spacing w:line="276" w:lineRule="auto"/>
        <w:ind w:left="284"/>
        <w:jc w:val="both"/>
        <w:rPr>
          <w:rFonts w:ascii="Arial" w:hAnsi="Arial" w:cs="Arial"/>
        </w:rPr>
      </w:pPr>
      <w:r w:rsidRPr="003904CA">
        <w:rPr>
          <w:rFonts w:ascii="Arial" w:hAnsi="Arial" w:cs="Arial"/>
          <w:b/>
          <w:bCs/>
        </w:rPr>
        <w:t>c)</w:t>
      </w:r>
      <w:r w:rsidRPr="003904CA">
        <w:rPr>
          <w:rFonts w:ascii="Arial" w:hAnsi="Arial" w:cs="Arial"/>
        </w:rPr>
        <w:t xml:space="preserve"> </w:t>
      </w:r>
      <w:r w:rsidR="00ED44C4" w:rsidRPr="003904CA">
        <w:rPr>
          <w:rFonts w:ascii="Arial" w:hAnsi="Arial" w:cs="Arial"/>
        </w:rPr>
        <w:t>as circunstâncias agravantes ou atenuantes</w:t>
      </w:r>
      <w:r w:rsidR="00E33F92" w:rsidRPr="003904CA">
        <w:rPr>
          <w:rFonts w:ascii="Arial" w:hAnsi="Arial" w:cs="Arial"/>
        </w:rPr>
        <w:t>; e</w:t>
      </w:r>
    </w:p>
    <w:p w14:paraId="23564ECD" w14:textId="2DC3AF34" w:rsidR="00ED44C4" w:rsidRPr="003904CA" w:rsidRDefault="007164A7" w:rsidP="00953D5F">
      <w:pPr>
        <w:spacing w:line="276" w:lineRule="auto"/>
        <w:ind w:left="284"/>
        <w:jc w:val="both"/>
        <w:rPr>
          <w:rFonts w:ascii="Arial" w:hAnsi="Arial" w:cs="Arial"/>
        </w:rPr>
      </w:pPr>
      <w:r w:rsidRPr="003904CA">
        <w:rPr>
          <w:rFonts w:ascii="Arial" w:hAnsi="Arial" w:cs="Arial"/>
          <w:b/>
          <w:bCs/>
        </w:rPr>
        <w:t>d)</w:t>
      </w:r>
      <w:r w:rsidRPr="003904CA">
        <w:rPr>
          <w:rFonts w:ascii="Arial" w:hAnsi="Arial" w:cs="Arial"/>
        </w:rPr>
        <w:t xml:space="preserve"> </w:t>
      </w:r>
      <w:r w:rsidR="00ED44C4" w:rsidRPr="003904CA">
        <w:rPr>
          <w:rFonts w:ascii="Arial" w:hAnsi="Arial" w:cs="Arial"/>
        </w:rPr>
        <w:t>os danos que dela provierem para a Administração Pública</w:t>
      </w:r>
      <w:r w:rsidR="00E33F92" w:rsidRPr="003904CA">
        <w:rPr>
          <w:rFonts w:ascii="Arial" w:hAnsi="Arial" w:cs="Arial"/>
        </w:rPr>
        <w:t>.</w:t>
      </w:r>
    </w:p>
    <w:p w14:paraId="5042B625" w14:textId="0CC208C9" w:rsidR="007164A7" w:rsidRPr="003904CA" w:rsidRDefault="00953D5F" w:rsidP="00817A7E">
      <w:pPr>
        <w:spacing w:line="276" w:lineRule="auto"/>
        <w:jc w:val="both"/>
        <w:rPr>
          <w:rFonts w:ascii="Arial" w:hAnsi="Arial" w:cs="Arial"/>
        </w:rPr>
      </w:pPr>
      <w:r>
        <w:rPr>
          <w:rFonts w:ascii="Arial" w:hAnsi="Arial" w:cs="Arial"/>
          <w:b/>
          <w:bCs/>
        </w:rPr>
        <w:t>7</w:t>
      </w:r>
      <w:r w:rsidR="007164A7" w:rsidRPr="003904CA">
        <w:rPr>
          <w:rFonts w:ascii="Arial" w:hAnsi="Arial" w:cs="Arial"/>
          <w:b/>
          <w:bCs/>
        </w:rPr>
        <w:t>.</w:t>
      </w:r>
      <w:r>
        <w:rPr>
          <w:rFonts w:ascii="Arial" w:hAnsi="Arial" w:cs="Arial"/>
          <w:b/>
          <w:bCs/>
        </w:rPr>
        <w:t>5</w:t>
      </w:r>
      <w:r w:rsidR="00C77D34" w:rsidRPr="003904CA">
        <w:rPr>
          <w:rFonts w:ascii="Arial" w:hAnsi="Arial" w:cs="Arial"/>
          <w:b/>
          <w:bCs/>
        </w:rPr>
        <w:t>.</w:t>
      </w:r>
      <w:r w:rsidR="007164A7" w:rsidRPr="003904CA">
        <w:rPr>
          <w:rFonts w:ascii="Arial" w:hAnsi="Arial" w:cs="Arial"/>
          <w:b/>
          <w:bCs/>
        </w:rPr>
        <w:t xml:space="preserve"> </w:t>
      </w:r>
      <w:r w:rsidR="00ED44C4" w:rsidRPr="003904CA">
        <w:rPr>
          <w:rFonts w:ascii="Arial" w:hAnsi="Arial" w:cs="Arial"/>
        </w:rPr>
        <w:t xml:space="preserve">A multa será recolhida em percentual </w:t>
      </w:r>
      <w:r w:rsidR="007164A7" w:rsidRPr="003904CA">
        <w:rPr>
          <w:rFonts w:ascii="Arial" w:hAnsi="Arial" w:cs="Arial"/>
        </w:rPr>
        <w:t>de</w:t>
      </w:r>
      <w:r w:rsidR="00C77D34" w:rsidRPr="003904CA">
        <w:rPr>
          <w:rFonts w:ascii="Arial" w:hAnsi="Arial" w:cs="Arial"/>
        </w:rPr>
        <w:t xml:space="preserve"> 0,5% a 30%</w:t>
      </w:r>
      <w:r w:rsidR="00964DDE" w:rsidRPr="003904CA">
        <w:rPr>
          <w:rFonts w:ascii="Arial" w:hAnsi="Arial" w:cs="Arial"/>
        </w:rPr>
        <w:t>,</w:t>
      </w:r>
      <w:r w:rsidR="00C77D34" w:rsidRPr="003904CA">
        <w:rPr>
          <w:rFonts w:ascii="Arial" w:hAnsi="Arial" w:cs="Arial"/>
        </w:rPr>
        <w:t xml:space="preserve"> incidente </w:t>
      </w:r>
      <w:r w:rsidR="00C77D34" w:rsidRPr="00C24C6F">
        <w:rPr>
          <w:rFonts w:ascii="Arial" w:hAnsi="Arial" w:cs="Arial"/>
        </w:rPr>
        <w:t>sobre</w:t>
      </w:r>
      <w:r w:rsidR="00964DDE" w:rsidRPr="00C24C6F">
        <w:rPr>
          <w:rFonts w:ascii="Arial" w:hAnsi="Arial" w:cs="Arial"/>
        </w:rPr>
        <w:t xml:space="preserve"> </w:t>
      </w:r>
      <w:r w:rsidR="00C24C6F" w:rsidRPr="00C24C6F">
        <w:rPr>
          <w:rFonts w:ascii="Arial" w:hAnsi="Arial" w:cs="Arial"/>
        </w:rPr>
        <w:t>o valor</w:t>
      </w:r>
      <w:r>
        <w:rPr>
          <w:rFonts w:ascii="Arial" w:hAnsi="Arial" w:cs="Arial"/>
        </w:rPr>
        <w:t xml:space="preserve"> total </w:t>
      </w:r>
      <w:r w:rsidR="00C24C6F" w:rsidRPr="00C24C6F">
        <w:rPr>
          <w:rFonts w:ascii="Arial" w:hAnsi="Arial" w:cs="Arial"/>
        </w:rPr>
        <w:t>estimado</w:t>
      </w:r>
      <w:r>
        <w:rPr>
          <w:rFonts w:ascii="Arial" w:hAnsi="Arial" w:cs="Arial"/>
        </w:rPr>
        <w:t xml:space="preserve"> da contratação</w:t>
      </w:r>
      <w:r w:rsidR="00156E58" w:rsidRPr="00C24C6F">
        <w:rPr>
          <w:rFonts w:ascii="Arial" w:hAnsi="Arial" w:cs="Arial"/>
        </w:rPr>
        <w:t>,</w:t>
      </w:r>
      <w:r w:rsidR="00964DDE" w:rsidRPr="00C24C6F">
        <w:rPr>
          <w:rFonts w:ascii="Arial" w:hAnsi="Arial" w:cs="Arial"/>
        </w:rPr>
        <w:t xml:space="preserve"> </w:t>
      </w:r>
      <w:r w:rsidR="00964DDE" w:rsidRPr="003904CA">
        <w:rPr>
          <w:rFonts w:ascii="Arial" w:hAnsi="Arial" w:cs="Arial"/>
        </w:rPr>
        <w:t>quando inexistir contrato vigente, e sobre o valor do contrato celebrado, quando em sua vigência, caso em que será calculada de acordo com as cláusulas contratuais.</w:t>
      </w:r>
    </w:p>
    <w:p w14:paraId="4F78B716" w14:textId="11316AC7" w:rsidR="004E15E3" w:rsidRPr="003904CA" w:rsidRDefault="00953D5F" w:rsidP="00817A7E">
      <w:pPr>
        <w:spacing w:line="276" w:lineRule="auto"/>
        <w:jc w:val="both"/>
        <w:rPr>
          <w:rFonts w:ascii="Arial" w:hAnsi="Arial" w:cs="Arial"/>
        </w:rPr>
      </w:pPr>
      <w:r>
        <w:rPr>
          <w:rFonts w:ascii="Arial" w:hAnsi="Arial" w:cs="Arial"/>
          <w:b/>
          <w:bCs/>
        </w:rPr>
        <w:t>7</w:t>
      </w:r>
      <w:r w:rsidR="007164A7" w:rsidRPr="003904CA">
        <w:rPr>
          <w:rFonts w:ascii="Arial" w:hAnsi="Arial" w:cs="Arial"/>
          <w:b/>
          <w:bCs/>
        </w:rPr>
        <w:t>.</w:t>
      </w:r>
      <w:r w:rsidR="00364026">
        <w:rPr>
          <w:rFonts w:ascii="Arial" w:hAnsi="Arial" w:cs="Arial"/>
          <w:b/>
          <w:bCs/>
        </w:rPr>
        <w:t>5</w:t>
      </w:r>
      <w:r w:rsidR="00C77D34" w:rsidRPr="003904CA">
        <w:rPr>
          <w:rFonts w:ascii="Arial" w:hAnsi="Arial" w:cs="Arial"/>
          <w:b/>
          <w:bCs/>
        </w:rPr>
        <w:t>.1</w:t>
      </w:r>
      <w:r w:rsidR="00ED44C4" w:rsidRPr="003904CA">
        <w:rPr>
          <w:rFonts w:ascii="Arial" w:hAnsi="Arial" w:cs="Arial"/>
          <w:b/>
          <w:bCs/>
        </w:rPr>
        <w:t>.</w:t>
      </w:r>
      <w:r w:rsidR="00D1510D">
        <w:rPr>
          <w:rFonts w:ascii="Arial" w:hAnsi="Arial" w:cs="Arial"/>
        </w:rPr>
        <w:t xml:space="preserve"> </w:t>
      </w:r>
      <w:r w:rsidR="00964DDE" w:rsidRPr="003904CA">
        <w:rPr>
          <w:rFonts w:ascii="Arial" w:hAnsi="Arial" w:cs="Arial"/>
          <w:bCs/>
        </w:rPr>
        <w:t xml:space="preserve">A multa imposta deverá ser </w:t>
      </w:r>
      <w:r w:rsidR="00964DDE" w:rsidRPr="003904CA">
        <w:rPr>
          <w:rFonts w:ascii="Arial" w:hAnsi="Arial" w:cs="Arial"/>
        </w:rPr>
        <w:t>recolhida no prazo máximo de 60 (sessenta) dias, a contar da comunicação oficial, e e</w:t>
      </w:r>
      <w:r w:rsidR="00964DDE" w:rsidRPr="003904CA">
        <w:rPr>
          <w:rFonts w:ascii="Arial" w:hAnsi="Arial" w:cs="Arial"/>
          <w:bCs/>
        </w:rPr>
        <w:t>m caso de não pagamento o débito decorrente da multa poderá ser cobrado judicialmente.</w:t>
      </w:r>
    </w:p>
    <w:p w14:paraId="65258922" w14:textId="5B2699B4" w:rsidR="004E15E3" w:rsidRPr="003904CA" w:rsidRDefault="00953D5F" w:rsidP="00817A7E">
      <w:pPr>
        <w:spacing w:line="276" w:lineRule="auto"/>
        <w:jc w:val="both"/>
        <w:rPr>
          <w:rFonts w:ascii="Arial" w:hAnsi="Arial" w:cs="Arial"/>
        </w:rPr>
      </w:pPr>
      <w:r>
        <w:rPr>
          <w:rFonts w:ascii="Arial" w:hAnsi="Arial" w:cs="Arial"/>
          <w:b/>
        </w:rPr>
        <w:t>7</w:t>
      </w:r>
      <w:r w:rsidR="00364026">
        <w:rPr>
          <w:rFonts w:ascii="Arial" w:hAnsi="Arial" w:cs="Arial"/>
          <w:b/>
        </w:rPr>
        <w:t>.5</w:t>
      </w:r>
      <w:r w:rsidR="004E15E3" w:rsidRPr="003904CA">
        <w:rPr>
          <w:rFonts w:ascii="Arial" w:hAnsi="Arial" w:cs="Arial"/>
          <w:b/>
        </w:rPr>
        <w:t>.2.</w:t>
      </w:r>
      <w:r w:rsidR="004E15E3" w:rsidRPr="003904CA">
        <w:rPr>
          <w:rFonts w:ascii="Arial" w:hAnsi="Arial" w:cs="Arial"/>
          <w:bCs/>
        </w:rPr>
        <w:t xml:space="preserve"> </w:t>
      </w:r>
      <w:r w:rsidR="00964DDE" w:rsidRPr="003904CA">
        <w:rPr>
          <w:rFonts w:ascii="Arial" w:hAnsi="Arial" w:cs="Arial"/>
        </w:rPr>
        <w:t>As sanções de advertência, impedimento de licitar e contratar e declaração de inidoneidade para licitar ou contratar poderão ser aplicadas, cumulativamente ou não, à penalidade de multa.</w:t>
      </w:r>
    </w:p>
    <w:p w14:paraId="035D2749" w14:textId="188CF7D5" w:rsidR="00E93592" w:rsidRPr="003904CA" w:rsidRDefault="00953D5F" w:rsidP="00817A7E">
      <w:pPr>
        <w:spacing w:line="276" w:lineRule="auto"/>
        <w:jc w:val="both"/>
        <w:rPr>
          <w:rFonts w:ascii="Arial" w:hAnsi="Arial" w:cs="Arial"/>
        </w:rPr>
      </w:pPr>
      <w:r>
        <w:rPr>
          <w:rFonts w:ascii="Arial" w:hAnsi="Arial" w:cs="Arial"/>
          <w:b/>
          <w:bCs/>
        </w:rPr>
        <w:t>7</w:t>
      </w:r>
      <w:r w:rsidR="007164A7" w:rsidRPr="003904CA">
        <w:rPr>
          <w:rFonts w:ascii="Arial" w:hAnsi="Arial" w:cs="Arial"/>
          <w:b/>
          <w:bCs/>
        </w:rPr>
        <w:t>.</w:t>
      </w:r>
      <w:r w:rsidR="00364026">
        <w:rPr>
          <w:rFonts w:ascii="Arial" w:hAnsi="Arial" w:cs="Arial"/>
          <w:b/>
          <w:bCs/>
        </w:rPr>
        <w:t>6</w:t>
      </w:r>
      <w:r w:rsidR="004E15E3" w:rsidRPr="003904CA">
        <w:rPr>
          <w:rFonts w:ascii="Arial" w:hAnsi="Arial" w:cs="Arial"/>
          <w:b/>
          <w:bCs/>
        </w:rPr>
        <w:t xml:space="preserve">. </w:t>
      </w:r>
      <w:r w:rsidR="00E93592" w:rsidRPr="003904CA">
        <w:rPr>
          <w:rFonts w:ascii="Arial" w:hAnsi="Arial" w:cs="Arial"/>
        </w:rPr>
        <w:t>A apuração de infrações administrativas e aplicação das sanções realizar-se-á em processo administrativo que assegure o contraditório e a ampla defesa a contratada, sendo-lhe garantido:</w:t>
      </w:r>
    </w:p>
    <w:p w14:paraId="27B8BFF0" w14:textId="2244D98C" w:rsidR="00E93592" w:rsidRPr="003904CA" w:rsidRDefault="00E93592" w:rsidP="00953D5F">
      <w:pPr>
        <w:spacing w:line="276" w:lineRule="auto"/>
        <w:ind w:left="284"/>
        <w:jc w:val="both"/>
        <w:rPr>
          <w:rFonts w:ascii="Arial" w:hAnsi="Arial" w:cs="Arial"/>
        </w:rPr>
      </w:pPr>
      <w:r w:rsidRPr="003904CA">
        <w:rPr>
          <w:rFonts w:ascii="Arial" w:hAnsi="Arial" w:cs="Arial"/>
          <w:b/>
          <w:bCs/>
        </w:rPr>
        <w:t>a)</w:t>
      </w:r>
      <w:r w:rsidRPr="003904CA">
        <w:rPr>
          <w:rFonts w:ascii="Arial" w:hAnsi="Arial" w:cs="Arial"/>
        </w:rPr>
        <w:t xml:space="preserve"> no caso de aplicação de multa, o direito de apresentar defesa escrita, no prazo de 15 (quinze) dias úteis, contado da data de sua intimação (art. 157, da Lei nº 14.133/2021);</w:t>
      </w:r>
    </w:p>
    <w:p w14:paraId="75A8184D" w14:textId="465A8DC0" w:rsidR="00E93592" w:rsidRPr="003904CA" w:rsidRDefault="00E93592" w:rsidP="00953D5F">
      <w:pPr>
        <w:spacing w:line="276" w:lineRule="auto"/>
        <w:ind w:left="284"/>
        <w:jc w:val="both"/>
        <w:rPr>
          <w:rFonts w:ascii="Arial" w:hAnsi="Arial" w:cs="Arial"/>
        </w:rPr>
      </w:pPr>
      <w:r w:rsidRPr="003904CA">
        <w:rPr>
          <w:rFonts w:ascii="Arial" w:hAnsi="Arial" w:cs="Arial"/>
          <w:b/>
          <w:bCs/>
        </w:rPr>
        <w:t>b)</w:t>
      </w:r>
      <w:r w:rsidRPr="003904CA">
        <w:rPr>
          <w:rFonts w:ascii="Arial" w:hAnsi="Arial" w:cs="Arial"/>
        </w:rPr>
        <w:t xml:space="preserve"> a possibilidade de interposição de recurso no prazo de 15 (quinze) dias úteis da decisão de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95EAE3E" w14:textId="1AFCD9F1" w:rsidR="00C77D34" w:rsidRPr="003904CA" w:rsidRDefault="00E93592" w:rsidP="00953D5F">
      <w:pPr>
        <w:spacing w:line="276" w:lineRule="auto"/>
        <w:ind w:left="284"/>
        <w:jc w:val="both"/>
        <w:rPr>
          <w:rFonts w:ascii="Arial" w:hAnsi="Arial" w:cs="Arial"/>
        </w:rPr>
      </w:pPr>
      <w:r w:rsidRPr="003904CA">
        <w:rPr>
          <w:rFonts w:ascii="Arial" w:hAnsi="Arial" w:cs="Arial"/>
          <w:b/>
          <w:bCs/>
        </w:rPr>
        <w:t>c)</w:t>
      </w:r>
      <w:r w:rsidRPr="003904CA">
        <w:rPr>
          <w:rFonts w:ascii="Arial" w:hAnsi="Arial" w:cs="Arial"/>
        </w:rPr>
        <w:t xml:space="preserve"> a possibilidade de apresentação pedido de reconsideração da aplicação da sanção de declaração de inidoneidade para licitar ou contratar no prazo de 15 (quinze) dias </w:t>
      </w:r>
      <w:r w:rsidRPr="003904CA">
        <w:rPr>
          <w:rFonts w:ascii="Arial" w:hAnsi="Arial" w:cs="Arial"/>
        </w:rPr>
        <w:lastRenderedPageBreak/>
        <w:t>úteis, contado da data da intimação, e decidido no prazo máximo de 20 (vinte) dias úteis, contado do seu recebimento.</w:t>
      </w:r>
    </w:p>
    <w:p w14:paraId="68161045" w14:textId="7BED818F" w:rsidR="00ED44C4" w:rsidRPr="003904CA" w:rsidRDefault="00953D5F" w:rsidP="00953D5F">
      <w:pPr>
        <w:spacing w:line="276" w:lineRule="auto"/>
        <w:jc w:val="both"/>
        <w:rPr>
          <w:rFonts w:ascii="Arial" w:hAnsi="Arial" w:cs="Arial"/>
        </w:rPr>
      </w:pPr>
      <w:r>
        <w:rPr>
          <w:rFonts w:ascii="Arial" w:hAnsi="Arial" w:cs="Arial"/>
          <w:b/>
          <w:bCs/>
        </w:rPr>
        <w:t>7</w:t>
      </w:r>
      <w:r w:rsidR="00C77D34" w:rsidRPr="003904CA">
        <w:rPr>
          <w:rFonts w:ascii="Arial" w:hAnsi="Arial" w:cs="Arial"/>
          <w:b/>
          <w:bCs/>
        </w:rPr>
        <w:t>.</w:t>
      </w:r>
      <w:r w:rsidR="00364026">
        <w:rPr>
          <w:rFonts w:ascii="Arial" w:hAnsi="Arial" w:cs="Arial"/>
          <w:b/>
          <w:bCs/>
        </w:rPr>
        <w:t>6</w:t>
      </w:r>
      <w:r w:rsidR="00C77D34" w:rsidRPr="003904CA">
        <w:rPr>
          <w:rFonts w:ascii="Arial" w:hAnsi="Arial" w:cs="Arial"/>
          <w:b/>
          <w:bCs/>
        </w:rPr>
        <w:t>.1</w:t>
      </w:r>
      <w:r w:rsidR="00ED44C4" w:rsidRPr="003904CA">
        <w:rPr>
          <w:rFonts w:ascii="Arial" w:hAnsi="Arial" w:cs="Arial"/>
          <w:b/>
          <w:bCs/>
        </w:rPr>
        <w:t>.</w:t>
      </w:r>
      <w:r w:rsidR="00C77D34" w:rsidRPr="003904CA">
        <w:rPr>
          <w:rFonts w:ascii="Arial" w:hAnsi="Arial" w:cs="Arial"/>
        </w:rPr>
        <w:t xml:space="preserve"> </w:t>
      </w:r>
      <w:bookmarkStart w:id="3" w:name="_Hlk152256611"/>
      <w:r w:rsidR="00ED44C4" w:rsidRPr="003904CA">
        <w:rPr>
          <w:rFonts w:ascii="Arial" w:hAnsi="Arial" w:cs="Arial"/>
        </w:rPr>
        <w:t>O recurso e o pedido de reconsideração terão efeito suspensivo do ato ou da decisão recorrida até que sobrevenha decisão final da autoridade competente.</w:t>
      </w:r>
      <w:bookmarkEnd w:id="3"/>
    </w:p>
    <w:p w14:paraId="6F6CC648" w14:textId="76B15392" w:rsidR="00E93592" w:rsidRPr="003904CA" w:rsidRDefault="00953D5F" w:rsidP="00953D5F">
      <w:pPr>
        <w:spacing w:line="276" w:lineRule="auto"/>
        <w:jc w:val="both"/>
        <w:rPr>
          <w:rFonts w:ascii="Arial" w:hAnsi="Arial" w:cs="Arial"/>
        </w:rPr>
      </w:pPr>
      <w:r>
        <w:rPr>
          <w:rFonts w:ascii="Arial" w:hAnsi="Arial" w:cs="Arial"/>
          <w:b/>
          <w:bCs/>
        </w:rPr>
        <w:t>7</w:t>
      </w:r>
      <w:r w:rsidR="00364026">
        <w:rPr>
          <w:rFonts w:ascii="Arial" w:hAnsi="Arial" w:cs="Arial"/>
          <w:b/>
          <w:bCs/>
        </w:rPr>
        <w:t>.6</w:t>
      </w:r>
      <w:r w:rsidR="00E93592" w:rsidRPr="003904CA">
        <w:rPr>
          <w:rFonts w:ascii="Arial" w:hAnsi="Arial" w:cs="Arial"/>
          <w:b/>
          <w:bCs/>
        </w:rPr>
        <w:t>.2.</w:t>
      </w:r>
      <w:r w:rsidR="00E93592" w:rsidRPr="003904CA">
        <w:rPr>
          <w:rFonts w:ascii="Arial" w:hAnsi="Arial" w:cs="Arial"/>
        </w:rPr>
        <w:t xml:space="preserve"> Para as penalidades de impedimento de licitar e contratar e de declaração de inidoneidade para licitar ou contratar, será observado o procedimento previsto no </w:t>
      </w:r>
      <w:r w:rsidR="00E93592" w:rsidRPr="003904CA">
        <w:rPr>
          <w:rFonts w:ascii="Arial" w:hAnsi="Arial" w:cs="Arial"/>
          <w:i/>
          <w:iCs/>
        </w:rPr>
        <w:t>caput</w:t>
      </w:r>
      <w:r w:rsidR="00E93592" w:rsidRPr="003904CA">
        <w:rPr>
          <w:rFonts w:ascii="Arial" w:hAnsi="Arial" w:cs="Arial"/>
        </w:rPr>
        <w:t xml:space="preserve"> e parágrafos do art. 158 da Lei nº 14.133/2021.</w:t>
      </w:r>
    </w:p>
    <w:p w14:paraId="4A63F271" w14:textId="3A9614AD" w:rsidR="00ED44C4" w:rsidRPr="003904CA" w:rsidRDefault="00953D5F" w:rsidP="006F1B05">
      <w:pPr>
        <w:spacing w:line="276" w:lineRule="auto"/>
        <w:jc w:val="both"/>
        <w:rPr>
          <w:rFonts w:ascii="Arial" w:hAnsi="Arial" w:cs="Arial"/>
        </w:rPr>
      </w:pPr>
      <w:r>
        <w:rPr>
          <w:rFonts w:ascii="Arial" w:hAnsi="Arial" w:cs="Arial"/>
          <w:b/>
          <w:bCs/>
        </w:rPr>
        <w:t>7</w:t>
      </w:r>
      <w:r w:rsidR="00364026">
        <w:rPr>
          <w:rFonts w:ascii="Arial" w:hAnsi="Arial" w:cs="Arial"/>
          <w:b/>
          <w:bCs/>
        </w:rPr>
        <w:t>.7</w:t>
      </w:r>
      <w:r w:rsidR="00ED44C4" w:rsidRPr="003904CA">
        <w:rPr>
          <w:rFonts w:ascii="Arial" w:hAnsi="Arial" w:cs="Arial"/>
          <w:b/>
          <w:bCs/>
        </w:rPr>
        <w:t>.</w:t>
      </w:r>
      <w:r w:rsidR="00C77D34" w:rsidRPr="003904CA">
        <w:rPr>
          <w:rFonts w:ascii="Arial" w:hAnsi="Arial" w:cs="Arial"/>
        </w:rPr>
        <w:t xml:space="preserve"> </w:t>
      </w:r>
      <w:r w:rsidR="00ED44C4" w:rsidRPr="003904CA">
        <w:rPr>
          <w:rFonts w:ascii="Arial" w:hAnsi="Arial" w:cs="Arial"/>
        </w:rPr>
        <w:t xml:space="preserve">A aplicação das sanções previstas neste </w:t>
      </w:r>
      <w:r w:rsidR="00564AA8">
        <w:rPr>
          <w:rFonts w:ascii="Arial" w:hAnsi="Arial" w:cs="Arial"/>
        </w:rPr>
        <w:t>Aviso</w:t>
      </w:r>
      <w:r w:rsidR="00ED44C4" w:rsidRPr="003904CA">
        <w:rPr>
          <w:rFonts w:ascii="Arial" w:hAnsi="Arial" w:cs="Arial"/>
        </w:rPr>
        <w:t xml:space="preserve"> não exclui, em hipótese alguma, a obrigação de reparação integral dos danos causados.</w:t>
      </w:r>
    </w:p>
    <w:p w14:paraId="12A1516E" w14:textId="105BC036" w:rsidR="00ED44C4" w:rsidRPr="003904CA" w:rsidRDefault="00ED44C4"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11DA57A3" w14:textId="77777777" w:rsidTr="00A30048">
        <w:trPr>
          <w:jc w:val="center"/>
        </w:trPr>
        <w:tc>
          <w:tcPr>
            <w:tcW w:w="8494" w:type="dxa"/>
          </w:tcPr>
          <w:p w14:paraId="7F8AFB5F" w14:textId="413DDC61" w:rsidR="006B1016" w:rsidRPr="003904CA" w:rsidRDefault="006F1B05" w:rsidP="00087ED6">
            <w:pPr>
              <w:spacing w:line="276" w:lineRule="auto"/>
              <w:jc w:val="both"/>
              <w:rPr>
                <w:rFonts w:ascii="Arial" w:hAnsi="Arial" w:cs="Arial"/>
              </w:rPr>
            </w:pPr>
            <w:r>
              <w:rPr>
                <w:rFonts w:ascii="Arial" w:hAnsi="Arial" w:cs="Arial"/>
                <w:b/>
                <w:bCs/>
              </w:rPr>
              <w:t>8</w:t>
            </w:r>
            <w:r w:rsidR="006B1016" w:rsidRPr="003904CA">
              <w:rPr>
                <w:rFonts w:ascii="Arial" w:hAnsi="Arial" w:cs="Arial"/>
                <w:b/>
                <w:bCs/>
              </w:rPr>
              <w:t>. DAS CONDIÇÕES GERAIS</w:t>
            </w:r>
          </w:p>
        </w:tc>
      </w:tr>
    </w:tbl>
    <w:p w14:paraId="2AE9A432" w14:textId="77777777" w:rsidR="006B1016" w:rsidRPr="003904CA" w:rsidRDefault="006B1016" w:rsidP="00087ED6">
      <w:pPr>
        <w:spacing w:after="0" w:line="276" w:lineRule="auto"/>
        <w:jc w:val="both"/>
        <w:rPr>
          <w:rFonts w:ascii="Arial" w:hAnsi="Arial" w:cs="Arial"/>
        </w:rPr>
      </w:pPr>
    </w:p>
    <w:p w14:paraId="668CE5DD" w14:textId="633ABB16" w:rsidR="006F1B05" w:rsidRDefault="006F1B05" w:rsidP="00DC35B0">
      <w:pPr>
        <w:spacing w:after="120" w:line="276" w:lineRule="auto"/>
        <w:jc w:val="both"/>
        <w:rPr>
          <w:rFonts w:ascii="Arial" w:hAnsi="Arial" w:cs="Arial"/>
        </w:rPr>
      </w:pPr>
      <w:r>
        <w:rPr>
          <w:rFonts w:ascii="Arial" w:hAnsi="Arial" w:cs="Arial"/>
          <w:b/>
          <w:bCs/>
        </w:rPr>
        <w:t>8</w:t>
      </w:r>
      <w:r w:rsidR="005E7350" w:rsidRPr="003904CA">
        <w:rPr>
          <w:rFonts w:ascii="Arial" w:hAnsi="Arial" w:cs="Arial"/>
          <w:b/>
          <w:bCs/>
        </w:rPr>
        <w:t>.1.</w:t>
      </w:r>
      <w:r w:rsidR="005E7350" w:rsidRPr="003904CA">
        <w:rPr>
          <w:rFonts w:ascii="Arial" w:hAnsi="Arial" w:cs="Arial"/>
        </w:rPr>
        <w:t xml:space="preserve"> </w:t>
      </w:r>
      <w:r w:rsidRPr="006F1B05">
        <w:rPr>
          <w:rFonts w:ascii="Arial" w:hAnsi="Arial" w:cs="Arial"/>
        </w:rPr>
        <w:t>No caso de todos os fornecedores restarem desclassificados ou inabilitados (procedimento fracassado)</w:t>
      </w:r>
      <w:r>
        <w:rPr>
          <w:rFonts w:ascii="Arial" w:hAnsi="Arial" w:cs="Arial"/>
        </w:rPr>
        <w:t xml:space="preserve"> ou </w:t>
      </w:r>
      <w:r w:rsidRPr="006F1B05">
        <w:rPr>
          <w:rFonts w:ascii="Arial" w:hAnsi="Arial" w:cs="Arial"/>
        </w:rPr>
        <w:t>não houver o comparecimento de quaisquer fornecedores interessados (procedimento deserto), a Administração poderá:</w:t>
      </w:r>
    </w:p>
    <w:p w14:paraId="29C21EF1" w14:textId="23FB2FC8" w:rsidR="006F1B05" w:rsidRDefault="006F1B05" w:rsidP="006F1B05">
      <w:pPr>
        <w:spacing w:after="120" w:line="276" w:lineRule="auto"/>
        <w:ind w:left="284"/>
        <w:jc w:val="both"/>
        <w:rPr>
          <w:rFonts w:ascii="Arial" w:hAnsi="Arial" w:cs="Arial"/>
        </w:rPr>
      </w:pPr>
      <w:r w:rsidRPr="006F1B05">
        <w:rPr>
          <w:rFonts w:ascii="Arial" w:hAnsi="Arial" w:cs="Arial"/>
          <w:b/>
          <w:bCs/>
        </w:rPr>
        <w:t>a)</w:t>
      </w:r>
      <w:r>
        <w:rPr>
          <w:rFonts w:ascii="Arial" w:hAnsi="Arial" w:cs="Arial"/>
        </w:rPr>
        <w:t xml:space="preserve"> R</w:t>
      </w:r>
      <w:r w:rsidRPr="006F1B05">
        <w:rPr>
          <w:rFonts w:ascii="Arial" w:hAnsi="Arial" w:cs="Arial"/>
        </w:rPr>
        <w:t>epublicar o presente Aviso com uma nova data;</w:t>
      </w:r>
    </w:p>
    <w:p w14:paraId="720E7EB1" w14:textId="736DFC65" w:rsidR="006F1B05" w:rsidRDefault="006F1B05" w:rsidP="006F1B05">
      <w:pPr>
        <w:spacing w:after="120" w:line="276" w:lineRule="auto"/>
        <w:ind w:left="284"/>
        <w:jc w:val="both"/>
        <w:rPr>
          <w:rFonts w:ascii="Arial" w:hAnsi="Arial" w:cs="Arial"/>
        </w:rPr>
      </w:pPr>
      <w:r w:rsidRPr="006F1B05">
        <w:rPr>
          <w:rFonts w:ascii="Arial" w:hAnsi="Arial" w:cs="Arial"/>
          <w:b/>
          <w:bCs/>
        </w:rPr>
        <w:t>b)</w:t>
      </w:r>
      <w:r>
        <w:rPr>
          <w:rFonts w:ascii="Arial" w:hAnsi="Arial" w:cs="Arial"/>
        </w:rPr>
        <w:t xml:space="preserve"> V</w:t>
      </w:r>
      <w:r w:rsidRPr="006F1B05">
        <w:rPr>
          <w:rFonts w:ascii="Arial" w:hAnsi="Arial" w:cs="Arial"/>
        </w:rPr>
        <w:t>aler-se, para a contratação, de proposta obtida na pesquisa de preços que serviu de base ao procedimento, se houver, privilegiando-se os menores preços, sempre que possível, e desde que atendidas às condições de habilitação exigidas</w:t>
      </w:r>
      <w:r>
        <w:rPr>
          <w:rFonts w:ascii="Arial" w:hAnsi="Arial" w:cs="Arial"/>
        </w:rPr>
        <w:t>;</w:t>
      </w:r>
    </w:p>
    <w:p w14:paraId="5D7895DE" w14:textId="3E4925F3" w:rsidR="006F1B05" w:rsidRPr="006F1B05" w:rsidRDefault="006F1B05" w:rsidP="006F1B05">
      <w:pPr>
        <w:spacing w:after="120" w:line="276" w:lineRule="auto"/>
        <w:ind w:left="284"/>
        <w:jc w:val="both"/>
        <w:rPr>
          <w:rFonts w:ascii="Arial" w:hAnsi="Arial" w:cs="Arial"/>
        </w:rPr>
      </w:pPr>
      <w:r>
        <w:rPr>
          <w:rFonts w:ascii="Arial" w:hAnsi="Arial" w:cs="Arial"/>
          <w:b/>
          <w:bCs/>
        </w:rPr>
        <w:t xml:space="preserve">c) </w:t>
      </w:r>
      <w:r w:rsidRPr="006F1B05">
        <w:rPr>
          <w:rFonts w:ascii="Arial" w:hAnsi="Arial" w:cs="Arial"/>
        </w:rPr>
        <w:t>Fixar prazo para que possa haver adequação das propostas ou da documentação de habilitação, conforme o caso.</w:t>
      </w:r>
    </w:p>
    <w:p w14:paraId="6ED28B73" w14:textId="1D1BA299" w:rsidR="00654385" w:rsidRDefault="006F1B05" w:rsidP="00DC35B0">
      <w:pPr>
        <w:spacing w:after="120" w:line="276" w:lineRule="auto"/>
        <w:jc w:val="both"/>
        <w:rPr>
          <w:rFonts w:ascii="Arial" w:hAnsi="Arial" w:cs="Arial"/>
        </w:rPr>
      </w:pPr>
      <w:r w:rsidRPr="006F1B05">
        <w:rPr>
          <w:rFonts w:ascii="Arial" w:hAnsi="Arial" w:cs="Arial"/>
          <w:b/>
          <w:bCs/>
        </w:rPr>
        <w:t>8.2.</w:t>
      </w:r>
      <w:r>
        <w:rPr>
          <w:rFonts w:ascii="Arial" w:hAnsi="Arial" w:cs="Arial"/>
        </w:rPr>
        <w:t xml:space="preserve"> </w:t>
      </w:r>
      <w:r w:rsidR="00654385" w:rsidRPr="00654385">
        <w:rPr>
          <w:rFonts w:ascii="Arial" w:hAnsi="Arial" w:cs="Arial"/>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r w:rsidR="00654385">
        <w:rPr>
          <w:rFonts w:ascii="Arial" w:hAnsi="Arial" w:cs="Arial"/>
        </w:rPr>
        <w:t>.</w:t>
      </w:r>
    </w:p>
    <w:p w14:paraId="48398459" w14:textId="0D15A99B" w:rsidR="00654385" w:rsidRDefault="00654385" w:rsidP="00DC35B0">
      <w:pPr>
        <w:spacing w:after="120" w:line="276" w:lineRule="auto"/>
        <w:jc w:val="both"/>
        <w:rPr>
          <w:rFonts w:ascii="Arial" w:hAnsi="Arial" w:cs="Arial"/>
        </w:rPr>
      </w:pPr>
      <w:r>
        <w:rPr>
          <w:rFonts w:ascii="Arial" w:hAnsi="Arial" w:cs="Arial"/>
          <w:b/>
          <w:bCs/>
        </w:rPr>
        <w:t>8</w:t>
      </w:r>
      <w:r w:rsidRPr="003904CA">
        <w:rPr>
          <w:rFonts w:ascii="Arial" w:hAnsi="Arial" w:cs="Arial"/>
          <w:b/>
          <w:bCs/>
        </w:rPr>
        <w:t>.</w:t>
      </w:r>
      <w:r>
        <w:rPr>
          <w:rFonts w:ascii="Arial" w:hAnsi="Arial" w:cs="Arial"/>
          <w:b/>
          <w:bCs/>
        </w:rPr>
        <w:t>3</w:t>
      </w:r>
      <w:r w:rsidRPr="003904CA">
        <w:rPr>
          <w:rFonts w:ascii="Arial" w:hAnsi="Arial" w:cs="Arial"/>
          <w:b/>
          <w:bCs/>
        </w:rPr>
        <w:t>.</w:t>
      </w:r>
      <w:r>
        <w:rPr>
          <w:rFonts w:ascii="Arial" w:hAnsi="Arial" w:cs="Arial"/>
          <w:b/>
          <w:bCs/>
        </w:rPr>
        <w:t xml:space="preserve"> </w:t>
      </w:r>
      <w:r w:rsidRPr="003904CA">
        <w:rPr>
          <w:rFonts w:ascii="Arial" w:hAnsi="Arial" w:cs="Arial"/>
        </w:rPr>
        <w:t xml:space="preserve">O desatendimento de exigências formais não essenciais não importará o afastamento do </w:t>
      </w:r>
      <w:r>
        <w:rPr>
          <w:rFonts w:ascii="Arial" w:hAnsi="Arial" w:cs="Arial"/>
        </w:rPr>
        <w:t>fornecedor</w:t>
      </w:r>
      <w:r w:rsidRPr="003904CA">
        <w:rPr>
          <w:rFonts w:ascii="Arial" w:hAnsi="Arial" w:cs="Arial"/>
        </w:rPr>
        <w:t>, desde que seja possível o aproveitamento do ato, observados os princípios da isonomia e do interesse público.</w:t>
      </w:r>
    </w:p>
    <w:p w14:paraId="459F44C3" w14:textId="2AB07237" w:rsidR="00654385" w:rsidRDefault="00654385" w:rsidP="00DC35B0">
      <w:pPr>
        <w:spacing w:after="120" w:line="276" w:lineRule="auto"/>
        <w:jc w:val="both"/>
        <w:rPr>
          <w:rFonts w:ascii="Arial" w:hAnsi="Arial" w:cs="Arial"/>
        </w:rPr>
      </w:pPr>
      <w:r w:rsidRPr="00654385">
        <w:rPr>
          <w:rFonts w:ascii="Arial" w:hAnsi="Arial" w:cs="Arial"/>
          <w:b/>
          <w:bCs/>
        </w:rPr>
        <w:t>8.</w:t>
      </w:r>
      <w:r>
        <w:rPr>
          <w:rFonts w:ascii="Arial" w:hAnsi="Arial" w:cs="Arial"/>
          <w:b/>
          <w:bCs/>
        </w:rPr>
        <w:t>4</w:t>
      </w:r>
      <w:r w:rsidRPr="00654385">
        <w:rPr>
          <w:rFonts w:ascii="Arial" w:hAnsi="Arial" w:cs="Arial"/>
          <w:b/>
          <w:bCs/>
        </w:rPr>
        <w:t>.</w:t>
      </w:r>
      <w:r>
        <w:rPr>
          <w:rFonts w:ascii="Arial" w:hAnsi="Arial" w:cs="Arial"/>
        </w:rPr>
        <w:t xml:space="preserve"> </w:t>
      </w:r>
      <w:r w:rsidRPr="00654385">
        <w:rPr>
          <w:rFonts w:ascii="Arial" w:hAnsi="Arial" w:cs="Arial"/>
        </w:rPr>
        <w:t>Os fornecedores assumem todos os custos de preparação e apresentação de suas propostas e a Administração não será, em nenhum caso, responsável por esses custos, independentemente da condução ou do resultado do processo de contratação</w:t>
      </w:r>
      <w:r>
        <w:rPr>
          <w:rFonts w:ascii="Arial" w:hAnsi="Arial" w:cs="Arial"/>
        </w:rPr>
        <w:t>.</w:t>
      </w:r>
    </w:p>
    <w:p w14:paraId="4792CE97" w14:textId="450C825A" w:rsidR="00E84D86" w:rsidRPr="003904CA" w:rsidRDefault="00654385" w:rsidP="00DC35B0">
      <w:pPr>
        <w:spacing w:after="120" w:line="276" w:lineRule="auto"/>
        <w:jc w:val="both"/>
        <w:rPr>
          <w:rFonts w:ascii="Arial" w:hAnsi="Arial" w:cs="Arial"/>
        </w:rPr>
      </w:pPr>
      <w:r w:rsidRPr="00654385">
        <w:rPr>
          <w:rFonts w:ascii="Arial" w:hAnsi="Arial" w:cs="Arial"/>
          <w:b/>
          <w:bCs/>
        </w:rPr>
        <w:t>8.</w:t>
      </w:r>
      <w:r>
        <w:rPr>
          <w:rFonts w:ascii="Arial" w:hAnsi="Arial" w:cs="Arial"/>
          <w:b/>
          <w:bCs/>
        </w:rPr>
        <w:t>5</w:t>
      </w:r>
      <w:r w:rsidRPr="00654385">
        <w:rPr>
          <w:rFonts w:ascii="Arial" w:hAnsi="Arial" w:cs="Arial"/>
          <w:b/>
          <w:bCs/>
        </w:rPr>
        <w:t>.</w:t>
      </w:r>
      <w:r>
        <w:rPr>
          <w:rFonts w:ascii="Arial" w:hAnsi="Arial" w:cs="Arial"/>
        </w:rPr>
        <w:t xml:space="preserve"> </w:t>
      </w:r>
      <w:r w:rsidR="00D1510D" w:rsidRPr="00D1510D">
        <w:rPr>
          <w:rFonts w:ascii="Arial" w:hAnsi="Arial" w:cs="Arial"/>
        </w:rPr>
        <w:t xml:space="preserve">Os atos decorrentes do presente </w:t>
      </w:r>
      <w:r w:rsidR="00564AA8">
        <w:rPr>
          <w:rFonts w:ascii="Arial" w:hAnsi="Arial" w:cs="Arial"/>
        </w:rPr>
        <w:t>procedimento</w:t>
      </w:r>
      <w:r w:rsidR="00D1510D" w:rsidRPr="00D1510D">
        <w:rPr>
          <w:rFonts w:ascii="Arial" w:hAnsi="Arial" w:cs="Arial"/>
        </w:rPr>
        <w:t xml:space="preserve"> serão publicados no Portal Nacional de Contratações Públicas (PNCP), em atenção ao disposto nos artigos 79, parágrafo único, inciso I e 174 da Lei nº 14.133/2021, bem como no quadro de avisos do CISSUL</w:t>
      </w:r>
      <w:r w:rsidR="00D1510D" w:rsidRPr="00D1510D">
        <w:rPr>
          <w:rFonts w:ascii="Arial" w:hAnsi="Arial" w:cs="Arial"/>
          <w:b/>
          <w:bCs/>
        </w:rPr>
        <w:t xml:space="preserve"> </w:t>
      </w:r>
      <w:r w:rsidR="00D1510D" w:rsidRPr="00D1510D">
        <w:rPr>
          <w:rFonts w:ascii="Arial" w:hAnsi="Arial" w:cs="Arial"/>
        </w:rPr>
        <w:t>e em jornal de circulação local ou regional, ou em imprensa oficial.</w:t>
      </w:r>
    </w:p>
    <w:p w14:paraId="619F9F2D" w14:textId="3A5202CE" w:rsidR="005E7350" w:rsidRDefault="006F1B05" w:rsidP="00DC35B0">
      <w:pPr>
        <w:spacing w:after="120" w:line="276" w:lineRule="auto"/>
        <w:jc w:val="both"/>
        <w:rPr>
          <w:rFonts w:ascii="Arial" w:hAnsi="Arial" w:cs="Arial"/>
        </w:rPr>
      </w:pPr>
      <w:r>
        <w:rPr>
          <w:rFonts w:ascii="Arial" w:hAnsi="Arial" w:cs="Arial"/>
          <w:b/>
          <w:bCs/>
        </w:rPr>
        <w:t>8</w:t>
      </w:r>
      <w:r w:rsidR="00E84D86" w:rsidRPr="003904CA">
        <w:rPr>
          <w:rFonts w:ascii="Arial" w:hAnsi="Arial" w:cs="Arial"/>
          <w:b/>
          <w:bCs/>
        </w:rPr>
        <w:t>.</w:t>
      </w:r>
      <w:r w:rsidR="00654385">
        <w:rPr>
          <w:rFonts w:ascii="Arial" w:hAnsi="Arial" w:cs="Arial"/>
          <w:b/>
          <w:bCs/>
        </w:rPr>
        <w:t>6</w:t>
      </w:r>
      <w:r w:rsidR="00D1510D">
        <w:rPr>
          <w:rFonts w:ascii="Arial" w:hAnsi="Arial" w:cs="Arial"/>
          <w:b/>
          <w:bCs/>
        </w:rPr>
        <w:t>.</w:t>
      </w:r>
      <w:r w:rsidR="00E84D86" w:rsidRPr="003904CA">
        <w:rPr>
          <w:rFonts w:ascii="Arial" w:hAnsi="Arial" w:cs="Arial"/>
        </w:rPr>
        <w:t xml:space="preserve"> </w:t>
      </w:r>
      <w:r w:rsidR="00D1510D" w:rsidRPr="00D1510D">
        <w:rPr>
          <w:rFonts w:ascii="Arial" w:hAnsi="Arial" w:cs="Arial"/>
        </w:rPr>
        <w:t xml:space="preserve">Os prazos estabelecidos neste </w:t>
      </w:r>
      <w:r>
        <w:rPr>
          <w:rFonts w:ascii="Arial" w:hAnsi="Arial" w:cs="Arial"/>
        </w:rPr>
        <w:t>Aviso</w:t>
      </w:r>
      <w:r w:rsidR="00D1510D" w:rsidRPr="00D1510D">
        <w:rPr>
          <w:rFonts w:ascii="Arial" w:hAnsi="Arial" w:cs="Arial"/>
        </w:rPr>
        <w:t xml:space="preserve"> contar-se-ão da data de publicação ou de comunicação oficial, a depender do caso, excluindo-se o dia do início e incluindo-se o </w:t>
      </w:r>
      <w:r w:rsidR="00D1510D" w:rsidRPr="00D1510D">
        <w:rPr>
          <w:rFonts w:ascii="Arial" w:hAnsi="Arial" w:cs="Arial"/>
        </w:rPr>
        <w:lastRenderedPageBreak/>
        <w:t>do vencimento, iniciando-se e vencendo-se sempre em dias de expediente nas repartições do CISSUL.</w:t>
      </w:r>
    </w:p>
    <w:p w14:paraId="56C99E12" w14:textId="3EEC21E9" w:rsidR="006F1B05" w:rsidRPr="003904CA" w:rsidRDefault="006F1B05" w:rsidP="006F1B05">
      <w:pPr>
        <w:spacing w:after="120" w:line="276" w:lineRule="auto"/>
        <w:jc w:val="both"/>
        <w:rPr>
          <w:rFonts w:ascii="Arial" w:hAnsi="Arial" w:cs="Arial"/>
        </w:rPr>
      </w:pPr>
      <w:r w:rsidRPr="00654385">
        <w:rPr>
          <w:rFonts w:ascii="Arial" w:hAnsi="Arial" w:cs="Arial"/>
          <w:b/>
          <w:bCs/>
        </w:rPr>
        <w:t>8.</w:t>
      </w:r>
      <w:r w:rsidR="00654385">
        <w:rPr>
          <w:rFonts w:ascii="Arial" w:hAnsi="Arial" w:cs="Arial"/>
          <w:b/>
          <w:bCs/>
        </w:rPr>
        <w:t>6</w:t>
      </w:r>
      <w:r w:rsidRPr="00654385">
        <w:rPr>
          <w:rFonts w:ascii="Arial" w:hAnsi="Arial" w:cs="Arial"/>
          <w:b/>
          <w:bCs/>
        </w:rPr>
        <w:t>.1.</w:t>
      </w:r>
      <w:r w:rsidR="00654385" w:rsidRPr="00654385">
        <w:rPr>
          <w:rFonts w:ascii="Arial" w:hAnsi="Arial" w:cs="Arial"/>
          <w:b/>
          <w:bCs/>
        </w:rPr>
        <w:t xml:space="preserve"> </w:t>
      </w:r>
      <w:r w:rsidR="00654385" w:rsidRPr="00654385">
        <w:rPr>
          <w:rFonts w:ascii="Arial" w:hAnsi="Arial" w:cs="Arial"/>
        </w:rPr>
        <w:t>Havendo a necessidade de realização de ato de qualquer natureza pelos fornecedores, cujo prazo não conste deste Aviso de Contratação Direta, deverá ser atendido o prazo indicado pelo agente competente da Administração na respectiva notificação</w:t>
      </w:r>
      <w:r w:rsidR="00654385">
        <w:rPr>
          <w:rFonts w:ascii="Arial" w:hAnsi="Arial" w:cs="Arial"/>
        </w:rPr>
        <w:t>.</w:t>
      </w:r>
    </w:p>
    <w:p w14:paraId="56DCDC5A" w14:textId="54A0F1F7" w:rsidR="00D755D5" w:rsidRPr="003904CA" w:rsidRDefault="00654385" w:rsidP="00DC35B0">
      <w:pPr>
        <w:spacing w:after="120" w:line="276" w:lineRule="auto"/>
        <w:jc w:val="both"/>
        <w:rPr>
          <w:rFonts w:ascii="Arial" w:hAnsi="Arial" w:cs="Arial"/>
        </w:rPr>
      </w:pPr>
      <w:r>
        <w:rPr>
          <w:rFonts w:ascii="Arial" w:hAnsi="Arial" w:cs="Arial"/>
          <w:b/>
          <w:bCs/>
        </w:rPr>
        <w:t>8</w:t>
      </w:r>
      <w:r w:rsidR="00931CE1">
        <w:rPr>
          <w:rFonts w:ascii="Arial" w:hAnsi="Arial" w:cs="Arial"/>
          <w:b/>
          <w:bCs/>
        </w:rPr>
        <w:t>.</w:t>
      </w:r>
      <w:r>
        <w:rPr>
          <w:rFonts w:ascii="Arial" w:hAnsi="Arial" w:cs="Arial"/>
          <w:b/>
          <w:bCs/>
        </w:rPr>
        <w:t>7</w:t>
      </w:r>
      <w:r w:rsidR="00D755D5" w:rsidRPr="003904CA">
        <w:rPr>
          <w:rFonts w:ascii="Arial" w:hAnsi="Arial" w:cs="Arial"/>
          <w:b/>
          <w:bCs/>
        </w:rPr>
        <w:t>.</w:t>
      </w:r>
      <w:r w:rsidR="00D755D5" w:rsidRPr="003904CA">
        <w:rPr>
          <w:rFonts w:ascii="Arial" w:hAnsi="Arial" w:cs="Arial"/>
        </w:rPr>
        <w:t xml:space="preserve"> Em caso de divergência entre disposições deste </w:t>
      </w:r>
      <w:r>
        <w:rPr>
          <w:rFonts w:ascii="Arial" w:hAnsi="Arial" w:cs="Arial"/>
        </w:rPr>
        <w:t>Aviso</w:t>
      </w:r>
      <w:r w:rsidR="00D755D5" w:rsidRPr="003904CA">
        <w:rPr>
          <w:rFonts w:ascii="Arial" w:hAnsi="Arial" w:cs="Arial"/>
        </w:rPr>
        <w:t xml:space="preserve"> e de seus anexos ou demais peças que compõem o processo, prevalecer</w:t>
      </w:r>
      <w:r w:rsidR="00517CE1" w:rsidRPr="003904CA">
        <w:rPr>
          <w:rFonts w:ascii="Arial" w:hAnsi="Arial" w:cs="Arial"/>
        </w:rPr>
        <w:t xml:space="preserve">ão </w:t>
      </w:r>
      <w:r w:rsidR="00D755D5" w:rsidRPr="003904CA">
        <w:rPr>
          <w:rFonts w:ascii="Arial" w:hAnsi="Arial" w:cs="Arial"/>
        </w:rPr>
        <w:t xml:space="preserve">as deste </w:t>
      </w:r>
      <w:r>
        <w:rPr>
          <w:rFonts w:ascii="Arial" w:hAnsi="Arial" w:cs="Arial"/>
        </w:rPr>
        <w:t>Aviso</w:t>
      </w:r>
      <w:r w:rsidR="00D755D5" w:rsidRPr="003904CA">
        <w:rPr>
          <w:rFonts w:ascii="Arial" w:hAnsi="Arial" w:cs="Arial"/>
        </w:rPr>
        <w:t>.</w:t>
      </w:r>
    </w:p>
    <w:p w14:paraId="041B8899" w14:textId="5E262558" w:rsidR="004A6A69" w:rsidRPr="003904CA" w:rsidRDefault="00654385" w:rsidP="00DC35B0">
      <w:pPr>
        <w:spacing w:after="120" w:line="276" w:lineRule="auto"/>
        <w:jc w:val="both"/>
        <w:rPr>
          <w:rFonts w:ascii="Arial" w:hAnsi="Arial" w:cs="Arial"/>
        </w:rPr>
      </w:pPr>
      <w:r>
        <w:rPr>
          <w:rFonts w:ascii="Arial" w:hAnsi="Arial" w:cs="Arial"/>
          <w:b/>
          <w:bCs/>
        </w:rPr>
        <w:t>8</w:t>
      </w:r>
      <w:r w:rsidR="00931CE1">
        <w:rPr>
          <w:rFonts w:ascii="Arial" w:hAnsi="Arial" w:cs="Arial"/>
          <w:b/>
          <w:bCs/>
        </w:rPr>
        <w:t>.</w:t>
      </w:r>
      <w:r>
        <w:rPr>
          <w:rFonts w:ascii="Arial" w:hAnsi="Arial" w:cs="Arial"/>
          <w:b/>
          <w:bCs/>
        </w:rPr>
        <w:t>8</w:t>
      </w:r>
      <w:r w:rsidR="004A6A69" w:rsidRPr="003904CA">
        <w:rPr>
          <w:rFonts w:ascii="Arial" w:hAnsi="Arial" w:cs="Arial"/>
          <w:b/>
          <w:bCs/>
        </w:rPr>
        <w:t>.</w:t>
      </w:r>
      <w:r w:rsidR="004A6A69" w:rsidRPr="003904CA">
        <w:rPr>
          <w:rFonts w:ascii="Arial" w:hAnsi="Arial" w:cs="Arial"/>
        </w:rPr>
        <w:t xml:space="preserve"> Integram este </w:t>
      </w:r>
      <w:r w:rsidR="00564AA8">
        <w:rPr>
          <w:rFonts w:ascii="Arial" w:hAnsi="Arial" w:cs="Arial"/>
        </w:rPr>
        <w:t>Aviso</w:t>
      </w:r>
      <w:r w:rsidR="004A6A69" w:rsidRPr="003904CA">
        <w:rPr>
          <w:rFonts w:ascii="Arial" w:hAnsi="Arial" w:cs="Arial"/>
        </w:rPr>
        <w:t>, para todos os fins e efeitos, os seguintes anexos:</w:t>
      </w:r>
    </w:p>
    <w:p w14:paraId="555C13CC" w14:textId="760818C9" w:rsidR="003121FF" w:rsidRPr="003904CA" w:rsidRDefault="004A6A69" w:rsidP="001F582F">
      <w:pPr>
        <w:spacing w:after="120" w:line="276" w:lineRule="auto"/>
        <w:ind w:left="284"/>
        <w:jc w:val="both"/>
        <w:rPr>
          <w:rFonts w:ascii="Arial" w:hAnsi="Arial" w:cs="Arial"/>
        </w:rPr>
      </w:pPr>
      <w:r w:rsidRPr="003904CA">
        <w:rPr>
          <w:rFonts w:ascii="Arial" w:hAnsi="Arial" w:cs="Arial"/>
          <w:b/>
          <w:bCs/>
        </w:rPr>
        <w:t>a)</w:t>
      </w:r>
      <w:r w:rsidRPr="003904CA">
        <w:rPr>
          <w:rFonts w:ascii="Arial" w:hAnsi="Arial" w:cs="Arial"/>
        </w:rPr>
        <w:t xml:space="preserve"> </w:t>
      </w:r>
      <w:r w:rsidR="00525469" w:rsidRPr="003904CA">
        <w:rPr>
          <w:rFonts w:ascii="Arial" w:hAnsi="Arial" w:cs="Arial"/>
        </w:rPr>
        <w:t xml:space="preserve">Anexo </w:t>
      </w:r>
      <w:r w:rsidRPr="003904CA">
        <w:rPr>
          <w:rFonts w:ascii="Arial" w:hAnsi="Arial" w:cs="Arial"/>
        </w:rPr>
        <w:t xml:space="preserve">I - </w:t>
      </w:r>
      <w:r w:rsidR="001F582F">
        <w:rPr>
          <w:rFonts w:ascii="Arial" w:hAnsi="Arial" w:cs="Arial"/>
        </w:rPr>
        <w:t>Termo de Referência</w:t>
      </w:r>
      <w:r w:rsidR="001F582F" w:rsidRPr="003904CA">
        <w:rPr>
          <w:rFonts w:ascii="Arial" w:hAnsi="Arial" w:cs="Arial"/>
        </w:rPr>
        <w:t xml:space="preserve"> </w:t>
      </w:r>
    </w:p>
    <w:p w14:paraId="2F659A38" w14:textId="2FABCA43" w:rsidR="00381AF6" w:rsidRPr="003904CA" w:rsidRDefault="003121FF" w:rsidP="001F582F">
      <w:pPr>
        <w:spacing w:after="120" w:line="276" w:lineRule="auto"/>
        <w:ind w:left="284"/>
        <w:jc w:val="both"/>
        <w:rPr>
          <w:rFonts w:ascii="Arial" w:hAnsi="Arial" w:cs="Arial"/>
        </w:rPr>
      </w:pPr>
      <w:r w:rsidRPr="003904CA">
        <w:rPr>
          <w:rFonts w:ascii="Arial" w:hAnsi="Arial" w:cs="Arial"/>
          <w:b/>
          <w:bCs/>
        </w:rPr>
        <w:t>b)</w:t>
      </w:r>
      <w:r w:rsidRPr="003904CA">
        <w:rPr>
          <w:rFonts w:ascii="Arial" w:hAnsi="Arial" w:cs="Arial"/>
        </w:rPr>
        <w:t xml:space="preserve"> </w:t>
      </w:r>
      <w:r w:rsidR="00525469" w:rsidRPr="003904CA">
        <w:rPr>
          <w:rFonts w:ascii="Arial" w:hAnsi="Arial" w:cs="Arial"/>
        </w:rPr>
        <w:t xml:space="preserve">Anexo </w:t>
      </w:r>
      <w:r w:rsidR="004A6A69" w:rsidRPr="003904CA">
        <w:rPr>
          <w:rFonts w:ascii="Arial" w:hAnsi="Arial" w:cs="Arial"/>
        </w:rPr>
        <w:t>I</w:t>
      </w:r>
      <w:r w:rsidR="00884F45" w:rsidRPr="003904CA">
        <w:rPr>
          <w:rFonts w:ascii="Arial" w:hAnsi="Arial" w:cs="Arial"/>
        </w:rPr>
        <w:t>I</w:t>
      </w:r>
      <w:r w:rsidR="00654385">
        <w:rPr>
          <w:rFonts w:ascii="Arial" w:hAnsi="Arial" w:cs="Arial"/>
        </w:rPr>
        <w:t xml:space="preserve"> -</w:t>
      </w:r>
      <w:r w:rsidR="004A6A69" w:rsidRPr="003904CA">
        <w:rPr>
          <w:rFonts w:ascii="Arial" w:hAnsi="Arial" w:cs="Arial"/>
        </w:rPr>
        <w:t xml:space="preserve"> </w:t>
      </w:r>
      <w:r w:rsidR="001F582F" w:rsidRPr="003904CA">
        <w:rPr>
          <w:rFonts w:ascii="Arial" w:hAnsi="Arial" w:cs="Arial"/>
        </w:rPr>
        <w:t xml:space="preserve">Modelo </w:t>
      </w:r>
      <w:r w:rsidR="001F582F">
        <w:rPr>
          <w:rFonts w:ascii="Arial" w:hAnsi="Arial" w:cs="Arial"/>
        </w:rPr>
        <w:t>d</w:t>
      </w:r>
      <w:r w:rsidR="001F582F" w:rsidRPr="003904CA">
        <w:rPr>
          <w:rFonts w:ascii="Arial" w:hAnsi="Arial" w:cs="Arial"/>
        </w:rPr>
        <w:t xml:space="preserve">e </w:t>
      </w:r>
      <w:r w:rsidR="001F582F">
        <w:rPr>
          <w:rFonts w:ascii="Arial" w:hAnsi="Arial" w:cs="Arial"/>
        </w:rPr>
        <w:t>Proposta</w:t>
      </w:r>
      <w:r w:rsidR="001F582F" w:rsidRPr="003904CA">
        <w:rPr>
          <w:rFonts w:ascii="Arial" w:hAnsi="Arial" w:cs="Arial"/>
        </w:rPr>
        <w:t>;</w:t>
      </w:r>
    </w:p>
    <w:p w14:paraId="4A784F6F" w14:textId="16C3C88C" w:rsidR="004A6A69" w:rsidRPr="003904CA" w:rsidRDefault="00381AF6" w:rsidP="001F582F">
      <w:pPr>
        <w:spacing w:after="120" w:line="276" w:lineRule="auto"/>
        <w:ind w:left="284"/>
        <w:jc w:val="both"/>
        <w:rPr>
          <w:rFonts w:ascii="Arial" w:hAnsi="Arial" w:cs="Arial"/>
        </w:rPr>
      </w:pPr>
      <w:r w:rsidRPr="003904CA">
        <w:rPr>
          <w:rFonts w:ascii="Arial" w:hAnsi="Arial" w:cs="Arial"/>
          <w:b/>
          <w:bCs/>
        </w:rPr>
        <w:t>d)</w:t>
      </w:r>
      <w:r w:rsidRPr="003904CA">
        <w:rPr>
          <w:rFonts w:ascii="Arial" w:hAnsi="Arial" w:cs="Arial"/>
        </w:rPr>
        <w:t xml:space="preserve"> </w:t>
      </w:r>
      <w:r w:rsidR="00525469" w:rsidRPr="003904CA">
        <w:rPr>
          <w:rFonts w:ascii="Arial" w:hAnsi="Arial" w:cs="Arial"/>
        </w:rPr>
        <w:t xml:space="preserve">Anexo </w:t>
      </w:r>
      <w:r w:rsidR="00884F45" w:rsidRPr="003904CA">
        <w:rPr>
          <w:rFonts w:ascii="Arial" w:hAnsi="Arial" w:cs="Arial"/>
        </w:rPr>
        <w:t>I</w:t>
      </w:r>
      <w:r w:rsidR="00654385">
        <w:rPr>
          <w:rFonts w:ascii="Arial" w:hAnsi="Arial" w:cs="Arial"/>
        </w:rPr>
        <w:t xml:space="preserve">II </w:t>
      </w:r>
      <w:r w:rsidR="004A6A69" w:rsidRPr="003904CA">
        <w:rPr>
          <w:rFonts w:ascii="Arial" w:hAnsi="Arial" w:cs="Arial"/>
        </w:rPr>
        <w:t xml:space="preserve">- </w:t>
      </w:r>
      <w:r w:rsidR="00525469" w:rsidRPr="003904CA">
        <w:rPr>
          <w:rFonts w:ascii="Arial" w:hAnsi="Arial" w:cs="Arial"/>
        </w:rPr>
        <w:t xml:space="preserve">Minuta </w:t>
      </w:r>
      <w:r w:rsidR="00525469">
        <w:rPr>
          <w:rFonts w:ascii="Arial" w:hAnsi="Arial" w:cs="Arial"/>
        </w:rPr>
        <w:t>d</w:t>
      </w:r>
      <w:r w:rsidR="00654385">
        <w:rPr>
          <w:rFonts w:ascii="Arial" w:hAnsi="Arial" w:cs="Arial"/>
        </w:rPr>
        <w:t xml:space="preserve">e </w:t>
      </w:r>
      <w:r w:rsidR="00525469" w:rsidRPr="003904CA">
        <w:rPr>
          <w:rFonts w:ascii="Arial" w:hAnsi="Arial" w:cs="Arial"/>
        </w:rPr>
        <w:t>Contrato</w:t>
      </w:r>
      <w:r w:rsidR="003121FF" w:rsidRPr="003904CA">
        <w:rPr>
          <w:rFonts w:ascii="Arial" w:hAnsi="Arial" w:cs="Arial"/>
        </w:rPr>
        <w:t>.</w:t>
      </w:r>
    </w:p>
    <w:p w14:paraId="35CFB341" w14:textId="4B94C933" w:rsidR="00D755D5" w:rsidRDefault="00654385" w:rsidP="000E70FF">
      <w:pPr>
        <w:spacing w:after="0" w:line="276" w:lineRule="auto"/>
        <w:jc w:val="both"/>
        <w:rPr>
          <w:rFonts w:ascii="Arial" w:hAnsi="Arial" w:cs="Arial"/>
        </w:rPr>
      </w:pPr>
      <w:r>
        <w:rPr>
          <w:rFonts w:ascii="Arial" w:hAnsi="Arial" w:cs="Arial"/>
          <w:b/>
          <w:bCs/>
        </w:rPr>
        <w:t>8</w:t>
      </w:r>
      <w:r w:rsidR="00931CE1">
        <w:rPr>
          <w:rFonts w:ascii="Arial" w:hAnsi="Arial" w:cs="Arial"/>
          <w:b/>
          <w:bCs/>
        </w:rPr>
        <w:t>.</w:t>
      </w:r>
      <w:r w:rsidR="00B55832">
        <w:rPr>
          <w:rFonts w:ascii="Arial" w:hAnsi="Arial" w:cs="Arial"/>
          <w:b/>
          <w:bCs/>
        </w:rPr>
        <w:t>9</w:t>
      </w:r>
      <w:r w:rsidR="004A6A69" w:rsidRPr="003904CA">
        <w:rPr>
          <w:rFonts w:ascii="Arial" w:hAnsi="Arial" w:cs="Arial"/>
          <w:b/>
          <w:bCs/>
        </w:rPr>
        <w:t>.</w:t>
      </w:r>
      <w:r w:rsidR="00653021" w:rsidRPr="003904CA">
        <w:rPr>
          <w:rFonts w:ascii="Arial" w:hAnsi="Arial" w:cs="Arial"/>
        </w:rPr>
        <w:t xml:space="preserve"> P</w:t>
      </w:r>
      <w:r w:rsidR="00AA0B43" w:rsidRPr="003904CA">
        <w:rPr>
          <w:rFonts w:ascii="Arial" w:hAnsi="Arial" w:cs="Arial"/>
        </w:rPr>
        <w:t>ara dirimir quaisquer dúvidas decorrentes deste procedimento</w:t>
      </w:r>
      <w:r w:rsidR="00653021" w:rsidRPr="003904CA">
        <w:rPr>
          <w:rFonts w:ascii="Arial" w:hAnsi="Arial" w:cs="Arial"/>
        </w:rPr>
        <w:t xml:space="preserve"> e dos contratos dele originados</w:t>
      </w:r>
      <w:r w:rsidR="00202C42">
        <w:rPr>
          <w:rFonts w:ascii="Arial" w:hAnsi="Arial" w:cs="Arial"/>
        </w:rPr>
        <w:t xml:space="preserve">, </w:t>
      </w:r>
      <w:r w:rsidR="00653021" w:rsidRPr="003904CA">
        <w:rPr>
          <w:rFonts w:ascii="Arial" w:hAnsi="Arial" w:cs="Arial"/>
        </w:rPr>
        <w:t xml:space="preserve">será competente </w:t>
      </w:r>
      <w:r w:rsidR="00AA0B43" w:rsidRPr="003904CA">
        <w:rPr>
          <w:rFonts w:ascii="Arial" w:hAnsi="Arial" w:cs="Arial"/>
        </w:rPr>
        <w:t>o</w:t>
      </w:r>
      <w:r w:rsidR="00653021" w:rsidRPr="003904CA">
        <w:rPr>
          <w:rFonts w:ascii="Arial" w:hAnsi="Arial" w:cs="Arial"/>
        </w:rPr>
        <w:t xml:space="preserve"> fora</w:t>
      </w:r>
      <w:r w:rsidR="00AA0B43" w:rsidRPr="003904CA">
        <w:rPr>
          <w:rFonts w:ascii="Arial" w:hAnsi="Arial" w:cs="Arial"/>
        </w:rPr>
        <w:t xml:space="preserve"> da Comarca de Varginha</w:t>
      </w:r>
      <w:r w:rsidR="00E33F92" w:rsidRPr="003904CA">
        <w:rPr>
          <w:rFonts w:ascii="Arial" w:hAnsi="Arial" w:cs="Arial"/>
        </w:rPr>
        <w:t xml:space="preserve"> (</w:t>
      </w:r>
      <w:r w:rsidR="00AA0B43" w:rsidRPr="003904CA">
        <w:rPr>
          <w:rFonts w:ascii="Arial" w:hAnsi="Arial" w:cs="Arial"/>
        </w:rPr>
        <w:t>MG</w:t>
      </w:r>
      <w:r w:rsidR="00E33F92" w:rsidRPr="003904CA">
        <w:rPr>
          <w:rFonts w:ascii="Arial" w:hAnsi="Arial" w:cs="Arial"/>
        </w:rPr>
        <w:t>)</w:t>
      </w:r>
      <w:r w:rsidR="00653021" w:rsidRPr="003904CA">
        <w:rPr>
          <w:rFonts w:ascii="Arial" w:hAnsi="Arial" w:cs="Arial"/>
        </w:rPr>
        <w:t>, com exclusão de qualquer outro</w:t>
      </w:r>
      <w:r w:rsidR="00202C42">
        <w:rPr>
          <w:rFonts w:ascii="Arial" w:hAnsi="Arial" w:cs="Arial"/>
        </w:rPr>
        <w:t>, por mais privilegiado que seja.</w:t>
      </w:r>
    </w:p>
    <w:p w14:paraId="3B191F80" w14:textId="77777777" w:rsidR="000E70FF" w:rsidRDefault="000E70FF" w:rsidP="000E70FF">
      <w:pPr>
        <w:spacing w:after="0" w:line="276" w:lineRule="auto"/>
        <w:jc w:val="both"/>
        <w:rPr>
          <w:rFonts w:ascii="Arial" w:hAnsi="Arial" w:cs="Arial"/>
        </w:rPr>
      </w:pPr>
    </w:p>
    <w:p w14:paraId="4AFC98F8" w14:textId="77777777" w:rsidR="00E21931" w:rsidRDefault="00E21931" w:rsidP="000E70FF">
      <w:pPr>
        <w:spacing w:after="0" w:line="276" w:lineRule="auto"/>
        <w:jc w:val="both"/>
        <w:rPr>
          <w:rFonts w:ascii="Arial" w:hAnsi="Arial" w:cs="Arial"/>
        </w:rPr>
      </w:pPr>
    </w:p>
    <w:p w14:paraId="57854FB6" w14:textId="77777777" w:rsidR="00E21931" w:rsidRDefault="00E21931" w:rsidP="000E70FF">
      <w:pPr>
        <w:spacing w:after="0" w:line="276" w:lineRule="auto"/>
        <w:jc w:val="both"/>
        <w:rPr>
          <w:rFonts w:ascii="Arial" w:hAnsi="Arial" w:cs="Arial"/>
        </w:rPr>
      </w:pPr>
    </w:p>
    <w:p w14:paraId="25F7931A" w14:textId="5785858B" w:rsidR="006B267F" w:rsidRDefault="006B267F" w:rsidP="00564AA8">
      <w:pPr>
        <w:spacing w:after="120" w:line="276" w:lineRule="auto"/>
        <w:jc w:val="both"/>
        <w:rPr>
          <w:rFonts w:ascii="Arial" w:hAnsi="Arial" w:cs="Arial"/>
        </w:rPr>
      </w:pPr>
      <w:r>
        <w:rPr>
          <w:rFonts w:ascii="Arial" w:hAnsi="Arial" w:cs="Arial"/>
        </w:rPr>
        <w:t xml:space="preserve">Varginha, </w:t>
      </w:r>
      <w:r w:rsidR="00C059D2">
        <w:rPr>
          <w:rFonts w:ascii="Arial" w:hAnsi="Arial" w:cs="Arial"/>
        </w:rPr>
        <w:t>2</w:t>
      </w:r>
      <w:r w:rsidR="00751D31">
        <w:rPr>
          <w:rFonts w:ascii="Arial" w:hAnsi="Arial" w:cs="Arial"/>
        </w:rPr>
        <w:t>0</w:t>
      </w:r>
      <w:bookmarkStart w:id="4" w:name="_GoBack"/>
      <w:bookmarkEnd w:id="4"/>
      <w:r w:rsidR="00A76965" w:rsidRPr="00E21931">
        <w:rPr>
          <w:rFonts w:ascii="Arial" w:hAnsi="Arial" w:cs="Arial"/>
        </w:rPr>
        <w:t xml:space="preserve"> de </w:t>
      </w:r>
      <w:r w:rsidR="00C45226">
        <w:rPr>
          <w:rFonts w:ascii="Arial" w:hAnsi="Arial" w:cs="Arial"/>
        </w:rPr>
        <w:t>fevereiro</w:t>
      </w:r>
      <w:r w:rsidR="00A76965" w:rsidRPr="00E21931">
        <w:rPr>
          <w:rFonts w:ascii="Arial" w:hAnsi="Arial" w:cs="Arial"/>
        </w:rPr>
        <w:t xml:space="preserve"> de 202</w:t>
      </w:r>
      <w:r w:rsidR="00A90F4A">
        <w:rPr>
          <w:rFonts w:ascii="Arial" w:hAnsi="Arial" w:cs="Arial"/>
        </w:rPr>
        <w:t>6</w:t>
      </w:r>
      <w:r w:rsidRPr="00E21931">
        <w:rPr>
          <w:rFonts w:ascii="Arial" w:hAnsi="Arial" w:cs="Arial"/>
        </w:rPr>
        <w:t>.</w:t>
      </w:r>
    </w:p>
    <w:p w14:paraId="54AD9F0E" w14:textId="77777777" w:rsidR="00E90054" w:rsidRDefault="00E90054" w:rsidP="00087ED6">
      <w:pPr>
        <w:spacing w:after="0" w:line="276" w:lineRule="auto"/>
        <w:jc w:val="both"/>
        <w:rPr>
          <w:rFonts w:ascii="Arial" w:hAnsi="Arial" w:cs="Arial"/>
        </w:rPr>
      </w:pPr>
    </w:p>
    <w:p w14:paraId="3E451E81" w14:textId="77777777" w:rsidR="00F41015" w:rsidRDefault="00F41015" w:rsidP="00087ED6">
      <w:pPr>
        <w:spacing w:after="0" w:line="276" w:lineRule="auto"/>
        <w:jc w:val="both"/>
        <w:rPr>
          <w:rFonts w:ascii="Arial" w:hAnsi="Arial" w:cs="Arial"/>
        </w:rPr>
      </w:pPr>
    </w:p>
    <w:p w14:paraId="304FEF5B" w14:textId="77777777" w:rsidR="00E21931" w:rsidRDefault="00E21931" w:rsidP="00087ED6">
      <w:pPr>
        <w:spacing w:after="0" w:line="276" w:lineRule="auto"/>
        <w:jc w:val="both"/>
        <w:rPr>
          <w:rFonts w:ascii="Arial" w:hAnsi="Arial" w:cs="Arial"/>
        </w:rPr>
      </w:pPr>
    </w:p>
    <w:p w14:paraId="059E41AA" w14:textId="77777777" w:rsidR="00E21931" w:rsidRDefault="00E21931" w:rsidP="00087ED6">
      <w:pPr>
        <w:spacing w:after="0" w:line="276" w:lineRule="auto"/>
        <w:jc w:val="both"/>
        <w:rPr>
          <w:rFonts w:ascii="Arial" w:hAnsi="Arial" w:cs="Arial"/>
        </w:rPr>
      </w:pPr>
    </w:p>
    <w:p w14:paraId="2349D4CD" w14:textId="77777777" w:rsidR="00E21931" w:rsidRPr="003904CA" w:rsidRDefault="00E21931" w:rsidP="00087ED6">
      <w:pPr>
        <w:spacing w:after="0" w:line="276" w:lineRule="auto"/>
        <w:jc w:val="both"/>
        <w:rPr>
          <w:rFonts w:ascii="Arial" w:hAnsi="Arial" w:cs="Arial"/>
        </w:rPr>
      </w:pPr>
    </w:p>
    <w:p w14:paraId="4DAF8F35" w14:textId="77777777" w:rsidR="00D755D5" w:rsidRPr="003904CA" w:rsidRDefault="00D755D5" w:rsidP="00087ED6">
      <w:pPr>
        <w:spacing w:after="0"/>
        <w:jc w:val="center"/>
        <w:rPr>
          <w:rFonts w:ascii="Arial" w:hAnsi="Arial" w:cs="Arial"/>
        </w:rPr>
      </w:pPr>
    </w:p>
    <w:p w14:paraId="61E58388" w14:textId="1764E67E" w:rsidR="00D755D5" w:rsidRPr="003904CA" w:rsidRDefault="00A90F4A" w:rsidP="00087ED6">
      <w:pPr>
        <w:spacing w:after="0"/>
        <w:jc w:val="center"/>
        <w:rPr>
          <w:rFonts w:ascii="Arial" w:hAnsi="Arial" w:cs="Arial"/>
        </w:rPr>
      </w:pPr>
      <w:bookmarkStart w:id="5" w:name="_Hlk152182218"/>
      <w:r>
        <w:rPr>
          <w:rFonts w:ascii="Arial" w:hAnsi="Arial" w:cs="Arial"/>
        </w:rPr>
        <w:t>LUIS CARLOS DA SILVA</w:t>
      </w:r>
    </w:p>
    <w:p w14:paraId="3688C93A" w14:textId="721F90BE" w:rsidR="00854A8F" w:rsidRPr="00C90497" w:rsidRDefault="00D755D5" w:rsidP="00C90497">
      <w:pPr>
        <w:spacing w:after="0" w:line="276" w:lineRule="auto"/>
        <w:jc w:val="center"/>
        <w:rPr>
          <w:rFonts w:ascii="Arial" w:hAnsi="Arial" w:cs="Arial"/>
          <w:b/>
          <w:bCs/>
        </w:rPr>
      </w:pPr>
      <w:r w:rsidRPr="003904CA">
        <w:rPr>
          <w:rFonts w:ascii="Arial" w:hAnsi="Arial" w:cs="Arial"/>
          <w:b/>
          <w:bCs/>
        </w:rPr>
        <w:t>Presidente do CISSUL</w:t>
      </w:r>
      <w:bookmarkEnd w:id="5"/>
    </w:p>
    <w:sectPr w:rsidR="00854A8F" w:rsidRPr="00C90497" w:rsidSect="001349BF">
      <w:headerReference w:type="default" r:id="rId16"/>
      <w:pgSz w:w="11906" w:h="16838"/>
      <w:pgMar w:top="674" w:right="1701" w:bottom="2268" w:left="1701" w:header="142"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5996F" w14:textId="77777777" w:rsidR="00421679" w:rsidRDefault="00421679" w:rsidP="00297904">
      <w:pPr>
        <w:spacing w:after="0" w:line="240" w:lineRule="auto"/>
      </w:pPr>
      <w:r>
        <w:separator/>
      </w:r>
    </w:p>
  </w:endnote>
  <w:endnote w:type="continuationSeparator" w:id="0">
    <w:p w14:paraId="57D50DCF" w14:textId="77777777" w:rsidR="00421679" w:rsidRDefault="00421679" w:rsidP="00297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4600235"/>
      <w:docPartObj>
        <w:docPartGallery w:val="Page Numbers (Bottom of Page)"/>
        <w:docPartUnique/>
      </w:docPartObj>
    </w:sdtPr>
    <w:sdtEndPr/>
    <w:sdtContent>
      <w:sdt>
        <w:sdtPr>
          <w:id w:val="-1769616900"/>
          <w:docPartObj>
            <w:docPartGallery w:val="Page Numbers (Top of Page)"/>
            <w:docPartUnique/>
          </w:docPartObj>
        </w:sdtPr>
        <w:sdtEndPr/>
        <w:sdtContent>
          <w:p w14:paraId="1EC0FF17" w14:textId="77777777" w:rsidR="000612DC" w:rsidRPr="00650A15" w:rsidRDefault="000612DC" w:rsidP="00BD52D0">
            <w:pPr>
              <w:pStyle w:val="Rodap"/>
              <w:jc w:val="center"/>
              <w:rPr>
                <w:rFonts w:ascii="Arial" w:hAnsi="Arial" w:cs="Arial"/>
                <w:b/>
                <w:bCs/>
                <w:sz w:val="24"/>
                <w:szCs w:val="24"/>
              </w:rPr>
            </w:pPr>
            <w:r w:rsidRPr="00650A15">
              <w:rPr>
                <w:rFonts w:ascii="Arial" w:hAnsi="Arial" w:cs="Arial"/>
              </w:rPr>
              <w:t xml:space="preserve">Página </w:t>
            </w:r>
            <w:r w:rsidRPr="00650A15">
              <w:rPr>
                <w:rFonts w:ascii="Arial" w:hAnsi="Arial" w:cs="Arial"/>
                <w:b/>
                <w:bCs/>
                <w:sz w:val="24"/>
                <w:szCs w:val="24"/>
              </w:rPr>
              <w:fldChar w:fldCharType="begin"/>
            </w:r>
            <w:r w:rsidRPr="00650A15">
              <w:rPr>
                <w:rFonts w:ascii="Arial" w:hAnsi="Arial" w:cs="Arial"/>
                <w:b/>
                <w:bCs/>
              </w:rPr>
              <w:instrText>PAGE</w:instrText>
            </w:r>
            <w:r w:rsidRPr="00650A15">
              <w:rPr>
                <w:rFonts w:ascii="Arial" w:hAnsi="Arial" w:cs="Arial"/>
                <w:b/>
                <w:bCs/>
                <w:sz w:val="24"/>
                <w:szCs w:val="24"/>
              </w:rPr>
              <w:fldChar w:fldCharType="separate"/>
            </w:r>
            <w:r w:rsidR="004A257B">
              <w:rPr>
                <w:rFonts w:ascii="Arial" w:hAnsi="Arial" w:cs="Arial"/>
                <w:b/>
                <w:bCs/>
                <w:noProof/>
              </w:rPr>
              <w:t>1</w:t>
            </w:r>
            <w:r w:rsidRPr="00650A15">
              <w:rPr>
                <w:rFonts w:ascii="Arial" w:hAnsi="Arial" w:cs="Arial"/>
                <w:b/>
                <w:bCs/>
                <w:sz w:val="24"/>
                <w:szCs w:val="24"/>
              </w:rPr>
              <w:fldChar w:fldCharType="end"/>
            </w:r>
            <w:r w:rsidRPr="00650A15">
              <w:rPr>
                <w:rFonts w:ascii="Arial" w:hAnsi="Arial" w:cs="Arial"/>
              </w:rPr>
              <w:t xml:space="preserve"> de </w:t>
            </w:r>
            <w:r w:rsidRPr="00650A15">
              <w:rPr>
                <w:rFonts w:ascii="Arial" w:hAnsi="Arial" w:cs="Arial"/>
                <w:b/>
                <w:bCs/>
                <w:sz w:val="24"/>
                <w:szCs w:val="24"/>
              </w:rPr>
              <w:fldChar w:fldCharType="begin"/>
            </w:r>
            <w:r w:rsidRPr="00650A15">
              <w:rPr>
                <w:rFonts w:ascii="Arial" w:hAnsi="Arial" w:cs="Arial"/>
                <w:b/>
                <w:bCs/>
              </w:rPr>
              <w:instrText>NUMPAGES</w:instrText>
            </w:r>
            <w:r w:rsidRPr="00650A15">
              <w:rPr>
                <w:rFonts w:ascii="Arial" w:hAnsi="Arial" w:cs="Arial"/>
                <w:b/>
                <w:bCs/>
                <w:sz w:val="24"/>
                <w:szCs w:val="24"/>
              </w:rPr>
              <w:fldChar w:fldCharType="separate"/>
            </w:r>
            <w:r w:rsidR="004A257B">
              <w:rPr>
                <w:rFonts w:ascii="Arial" w:hAnsi="Arial" w:cs="Arial"/>
                <w:b/>
                <w:bCs/>
                <w:noProof/>
              </w:rPr>
              <w:t>12</w:t>
            </w:r>
            <w:r w:rsidRPr="00650A15">
              <w:rPr>
                <w:rFonts w:ascii="Arial" w:hAnsi="Arial" w:cs="Arial"/>
                <w:b/>
                <w:bCs/>
                <w:sz w:val="24"/>
                <w:szCs w:val="24"/>
              </w:rPr>
              <w:fldChar w:fldCharType="end"/>
            </w:r>
          </w:p>
          <w:p w14:paraId="2C4B15A6" w14:textId="77777777" w:rsidR="000612DC" w:rsidRDefault="000612DC">
            <w:pPr>
              <w:pStyle w:val="Rodap"/>
              <w:jc w:val="right"/>
              <w:rPr>
                <w:b/>
                <w:bCs/>
                <w:sz w:val="24"/>
                <w:szCs w:val="24"/>
              </w:rPr>
            </w:pPr>
          </w:p>
          <w:p w14:paraId="21C2159B" w14:textId="77777777" w:rsidR="000612DC" w:rsidRPr="00C57AA0" w:rsidRDefault="000612DC" w:rsidP="00650A15">
            <w:pPr>
              <w:pStyle w:val="Rodap"/>
              <w:jc w:val="center"/>
              <w:rPr>
                <w:rFonts w:ascii="Arial" w:hAnsi="Arial" w:cs="Arial"/>
              </w:rPr>
            </w:pPr>
            <w:bookmarkStart w:id="1" w:name="_Hlk152069897"/>
            <w:r w:rsidRPr="00C57AA0">
              <w:rPr>
                <w:rFonts w:ascii="Arial" w:hAnsi="Arial" w:cs="Arial"/>
              </w:rPr>
              <w:t>Avenida Alberico Petrin, 11, Imaculada Conceição III, Varginha/MG, CEP: 37.070-470</w:t>
            </w:r>
            <w:bookmarkEnd w:id="1"/>
          </w:p>
          <w:p w14:paraId="14D339A4" w14:textId="2DC3A26B" w:rsidR="000612DC" w:rsidRDefault="000612DC" w:rsidP="00650A15">
            <w:pPr>
              <w:pStyle w:val="Rodap"/>
              <w:jc w:val="center"/>
            </w:pPr>
            <w:r w:rsidRPr="00C57AA0">
              <w:rPr>
                <w:rFonts w:ascii="Arial" w:hAnsi="Arial" w:cs="Arial"/>
              </w:rPr>
              <w:t>Fone/Fax: (35) 3222.4769 | Fone: (35) 3212.8833 | e-mail: cissul1@hotmail.com</w:t>
            </w:r>
          </w:p>
        </w:sdtContent>
      </w:sdt>
    </w:sdtContent>
  </w:sdt>
  <w:p w14:paraId="1C79A96E" w14:textId="63BE4112" w:rsidR="000612DC" w:rsidRPr="00C57AA0" w:rsidRDefault="000612DC" w:rsidP="00ED08B9">
    <w:pPr>
      <w:pStyle w:val="Rodap"/>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74B10" w14:textId="77777777" w:rsidR="00421679" w:rsidRDefault="00421679" w:rsidP="00297904">
      <w:pPr>
        <w:spacing w:after="0" w:line="240" w:lineRule="auto"/>
      </w:pPr>
      <w:r>
        <w:separator/>
      </w:r>
    </w:p>
  </w:footnote>
  <w:footnote w:type="continuationSeparator" w:id="0">
    <w:p w14:paraId="6484D652" w14:textId="77777777" w:rsidR="00421679" w:rsidRDefault="00421679" w:rsidP="002979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8149" w14:textId="4E99804B" w:rsidR="000612DC" w:rsidRDefault="000612DC">
    <w:pPr>
      <w:pStyle w:val="Cabealho"/>
    </w:pPr>
  </w:p>
  <w:tbl>
    <w:tblPr>
      <w:tblStyle w:val="Tabelacomgrade"/>
      <w:tblW w:w="8500" w:type="dxa"/>
      <w:jc w:val="center"/>
      <w:tblLook w:val="04A0" w:firstRow="1" w:lastRow="0" w:firstColumn="1" w:lastColumn="0" w:noHBand="0" w:noVBand="1"/>
    </w:tblPr>
    <w:tblGrid>
      <w:gridCol w:w="2417"/>
      <w:gridCol w:w="6083"/>
    </w:tblGrid>
    <w:tr w:rsidR="000612DC" w:rsidRPr="00C57AA0" w14:paraId="31777227" w14:textId="77777777" w:rsidTr="005A31C4">
      <w:trPr>
        <w:jc w:val="center"/>
      </w:trPr>
      <w:tc>
        <w:tcPr>
          <w:tcW w:w="2417" w:type="dxa"/>
          <w:vAlign w:val="center"/>
        </w:tcPr>
        <w:p w14:paraId="11B2C7FC" w14:textId="77777777" w:rsidR="000612DC" w:rsidRPr="00C57AA0" w:rsidRDefault="000612DC" w:rsidP="00046B50">
          <w:pPr>
            <w:pStyle w:val="Cabealho"/>
            <w:rPr>
              <w:rFonts w:ascii="Arial" w:hAnsi="Arial" w:cs="Arial"/>
              <w:b/>
              <w:bCs/>
              <w:sz w:val="60"/>
              <w:szCs w:val="60"/>
            </w:rPr>
          </w:pPr>
          <w:r w:rsidRPr="00C57AA0">
            <w:rPr>
              <w:rFonts w:ascii="Arial" w:hAnsi="Arial" w:cs="Arial"/>
              <w:b/>
              <w:bCs/>
              <w:sz w:val="60"/>
              <w:szCs w:val="60"/>
            </w:rPr>
            <w:t>CISSUL</w:t>
          </w:r>
        </w:p>
      </w:tc>
      <w:tc>
        <w:tcPr>
          <w:tcW w:w="6083" w:type="dxa"/>
          <w:vAlign w:val="center"/>
        </w:tcPr>
        <w:p w14:paraId="12AEC71F" w14:textId="77777777" w:rsidR="000612DC" w:rsidRPr="00C57AA0" w:rsidRDefault="000612DC" w:rsidP="00046B50">
          <w:pPr>
            <w:pStyle w:val="Cabealho"/>
            <w:rPr>
              <w:rFonts w:ascii="Arial" w:hAnsi="Arial" w:cs="Arial"/>
              <w:sz w:val="24"/>
              <w:szCs w:val="24"/>
            </w:rPr>
          </w:pPr>
          <w:r w:rsidRPr="00C57AA0">
            <w:rPr>
              <w:rFonts w:ascii="Arial" w:hAnsi="Arial" w:cs="Arial"/>
              <w:sz w:val="24"/>
              <w:szCs w:val="24"/>
            </w:rPr>
            <w:t>Consórcio Intermunicipal de</w:t>
          </w:r>
        </w:p>
        <w:p w14:paraId="5619A90E" w14:textId="77777777" w:rsidR="000612DC" w:rsidRPr="00C57AA0" w:rsidRDefault="000612DC" w:rsidP="00046B50">
          <w:pPr>
            <w:pStyle w:val="Cabealho"/>
            <w:rPr>
              <w:rFonts w:ascii="Arial" w:hAnsi="Arial" w:cs="Arial"/>
              <w:sz w:val="24"/>
              <w:szCs w:val="24"/>
            </w:rPr>
          </w:pPr>
          <w:r w:rsidRPr="00C57AA0">
            <w:rPr>
              <w:rFonts w:ascii="Arial" w:hAnsi="Arial" w:cs="Arial"/>
              <w:sz w:val="24"/>
              <w:szCs w:val="24"/>
            </w:rPr>
            <w:t>Saúde dos Municípios Sul Mineiros</w:t>
          </w:r>
        </w:p>
      </w:tc>
    </w:tr>
  </w:tbl>
  <w:p w14:paraId="71DBA0C0" w14:textId="77777777" w:rsidR="000612DC" w:rsidRDefault="000612DC" w:rsidP="00AB3090">
    <w:pPr>
      <w:pStyle w:val="Cabealho"/>
    </w:pPr>
  </w:p>
  <w:p w14:paraId="0F56C53D" w14:textId="77777777" w:rsidR="000612DC" w:rsidRDefault="000612DC" w:rsidP="00AB309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D9DC0" w14:textId="519F11F0" w:rsidR="000612DC" w:rsidRDefault="000612DC" w:rsidP="00C17B06">
    <w:pPr>
      <w:pStyle w:val="Cabealho"/>
      <w:jc w:val="right"/>
    </w:pPr>
  </w:p>
  <w:p w14:paraId="4A249A2C" w14:textId="0A8F97DA" w:rsidR="000612DC" w:rsidRDefault="000612DC" w:rsidP="007370DD">
    <w:pPr>
      <w:pStyle w:val="Cabealho"/>
    </w:pPr>
  </w:p>
  <w:p w14:paraId="41C1424A" w14:textId="77777777" w:rsidR="00C90497" w:rsidRDefault="00C90497" w:rsidP="007370DD">
    <w:pPr>
      <w:pStyle w:val="Cabealho"/>
    </w:pPr>
  </w:p>
  <w:tbl>
    <w:tblPr>
      <w:tblStyle w:val="Tabelacomgrade"/>
      <w:tblW w:w="8500" w:type="dxa"/>
      <w:jc w:val="center"/>
      <w:tblLook w:val="04A0" w:firstRow="1" w:lastRow="0" w:firstColumn="1" w:lastColumn="0" w:noHBand="0" w:noVBand="1"/>
    </w:tblPr>
    <w:tblGrid>
      <w:gridCol w:w="2417"/>
      <w:gridCol w:w="6083"/>
    </w:tblGrid>
    <w:tr w:rsidR="000612DC" w:rsidRPr="00C57AA0" w14:paraId="3F1B4582" w14:textId="77777777" w:rsidTr="00213FF5">
      <w:trPr>
        <w:jc w:val="center"/>
      </w:trPr>
      <w:tc>
        <w:tcPr>
          <w:tcW w:w="2417" w:type="dxa"/>
          <w:vAlign w:val="center"/>
        </w:tcPr>
        <w:p w14:paraId="793B7521" w14:textId="77777777" w:rsidR="000612DC" w:rsidRPr="00C57AA0" w:rsidRDefault="000612DC" w:rsidP="007370DD">
          <w:pPr>
            <w:pStyle w:val="Cabealho"/>
            <w:rPr>
              <w:rFonts w:ascii="Arial" w:hAnsi="Arial" w:cs="Arial"/>
              <w:b/>
              <w:bCs/>
              <w:sz w:val="60"/>
              <w:szCs w:val="60"/>
            </w:rPr>
          </w:pPr>
          <w:r w:rsidRPr="00C57AA0">
            <w:rPr>
              <w:rFonts w:ascii="Arial" w:hAnsi="Arial" w:cs="Arial"/>
              <w:b/>
              <w:bCs/>
              <w:sz w:val="60"/>
              <w:szCs w:val="60"/>
            </w:rPr>
            <w:t>CISSUL</w:t>
          </w:r>
        </w:p>
      </w:tc>
      <w:tc>
        <w:tcPr>
          <w:tcW w:w="6083" w:type="dxa"/>
          <w:vAlign w:val="center"/>
        </w:tcPr>
        <w:p w14:paraId="79096972" w14:textId="77777777" w:rsidR="000612DC" w:rsidRPr="00C57AA0" w:rsidRDefault="000612DC" w:rsidP="007370DD">
          <w:pPr>
            <w:pStyle w:val="Cabealho"/>
            <w:rPr>
              <w:rFonts w:ascii="Arial" w:hAnsi="Arial" w:cs="Arial"/>
              <w:sz w:val="24"/>
              <w:szCs w:val="24"/>
            </w:rPr>
          </w:pPr>
          <w:r w:rsidRPr="00C57AA0">
            <w:rPr>
              <w:rFonts w:ascii="Arial" w:hAnsi="Arial" w:cs="Arial"/>
              <w:sz w:val="24"/>
              <w:szCs w:val="24"/>
            </w:rPr>
            <w:t>Consórcio Intermunicipal de</w:t>
          </w:r>
        </w:p>
        <w:p w14:paraId="791F415B" w14:textId="77777777" w:rsidR="000612DC" w:rsidRPr="00C57AA0" w:rsidRDefault="000612DC" w:rsidP="007370DD">
          <w:pPr>
            <w:pStyle w:val="Cabealho"/>
            <w:rPr>
              <w:rFonts w:ascii="Arial" w:hAnsi="Arial" w:cs="Arial"/>
              <w:sz w:val="24"/>
              <w:szCs w:val="24"/>
            </w:rPr>
          </w:pPr>
          <w:r w:rsidRPr="00C57AA0">
            <w:rPr>
              <w:rFonts w:ascii="Arial" w:hAnsi="Arial" w:cs="Arial"/>
              <w:sz w:val="24"/>
              <w:szCs w:val="24"/>
            </w:rPr>
            <w:t>Saúde dos Municípios Sul Mineiros</w:t>
          </w:r>
        </w:p>
      </w:tc>
    </w:tr>
  </w:tbl>
  <w:p w14:paraId="14465309" w14:textId="2E18E9C9" w:rsidR="000612DC" w:rsidRDefault="000612DC" w:rsidP="007370DD">
    <w:pPr>
      <w:pStyle w:val="Cabealho"/>
    </w:pPr>
  </w:p>
  <w:p w14:paraId="246EA3A0" w14:textId="77777777" w:rsidR="00C90497" w:rsidRDefault="00C90497" w:rsidP="007370D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478B"/>
    <w:multiLevelType w:val="hybridMultilevel"/>
    <w:tmpl w:val="42C85D98"/>
    <w:lvl w:ilvl="0" w:tplc="23AE386A">
      <w:numFmt w:val="bullet"/>
      <w:lvlText w:val="-"/>
      <w:lvlJc w:val="left"/>
      <w:pPr>
        <w:ind w:left="822" w:hanging="360"/>
      </w:pPr>
      <w:rPr>
        <w:rFonts w:ascii="Arial" w:eastAsia="Times New Roman" w:hAnsi="Arial" w:cs="Arial" w:hint="default"/>
        <w:b w:val="0"/>
      </w:rPr>
    </w:lvl>
    <w:lvl w:ilvl="1" w:tplc="04160003" w:tentative="1">
      <w:start w:val="1"/>
      <w:numFmt w:val="bullet"/>
      <w:lvlText w:val="o"/>
      <w:lvlJc w:val="left"/>
      <w:pPr>
        <w:ind w:left="1542" w:hanging="360"/>
      </w:pPr>
      <w:rPr>
        <w:rFonts w:ascii="Courier New" w:hAnsi="Courier New" w:cs="Courier New" w:hint="default"/>
      </w:rPr>
    </w:lvl>
    <w:lvl w:ilvl="2" w:tplc="04160005" w:tentative="1">
      <w:start w:val="1"/>
      <w:numFmt w:val="bullet"/>
      <w:lvlText w:val=""/>
      <w:lvlJc w:val="left"/>
      <w:pPr>
        <w:ind w:left="2262" w:hanging="360"/>
      </w:pPr>
      <w:rPr>
        <w:rFonts w:ascii="Wingdings" w:hAnsi="Wingdings" w:hint="default"/>
      </w:rPr>
    </w:lvl>
    <w:lvl w:ilvl="3" w:tplc="04160001" w:tentative="1">
      <w:start w:val="1"/>
      <w:numFmt w:val="bullet"/>
      <w:lvlText w:val=""/>
      <w:lvlJc w:val="left"/>
      <w:pPr>
        <w:ind w:left="2982" w:hanging="360"/>
      </w:pPr>
      <w:rPr>
        <w:rFonts w:ascii="Symbol" w:hAnsi="Symbol" w:hint="default"/>
      </w:rPr>
    </w:lvl>
    <w:lvl w:ilvl="4" w:tplc="04160003" w:tentative="1">
      <w:start w:val="1"/>
      <w:numFmt w:val="bullet"/>
      <w:lvlText w:val="o"/>
      <w:lvlJc w:val="left"/>
      <w:pPr>
        <w:ind w:left="3702" w:hanging="360"/>
      </w:pPr>
      <w:rPr>
        <w:rFonts w:ascii="Courier New" w:hAnsi="Courier New" w:cs="Courier New" w:hint="default"/>
      </w:rPr>
    </w:lvl>
    <w:lvl w:ilvl="5" w:tplc="04160005" w:tentative="1">
      <w:start w:val="1"/>
      <w:numFmt w:val="bullet"/>
      <w:lvlText w:val=""/>
      <w:lvlJc w:val="left"/>
      <w:pPr>
        <w:ind w:left="4422" w:hanging="360"/>
      </w:pPr>
      <w:rPr>
        <w:rFonts w:ascii="Wingdings" w:hAnsi="Wingdings" w:hint="default"/>
      </w:rPr>
    </w:lvl>
    <w:lvl w:ilvl="6" w:tplc="04160001" w:tentative="1">
      <w:start w:val="1"/>
      <w:numFmt w:val="bullet"/>
      <w:lvlText w:val=""/>
      <w:lvlJc w:val="left"/>
      <w:pPr>
        <w:ind w:left="5142" w:hanging="360"/>
      </w:pPr>
      <w:rPr>
        <w:rFonts w:ascii="Symbol" w:hAnsi="Symbol" w:hint="default"/>
      </w:rPr>
    </w:lvl>
    <w:lvl w:ilvl="7" w:tplc="04160003" w:tentative="1">
      <w:start w:val="1"/>
      <w:numFmt w:val="bullet"/>
      <w:lvlText w:val="o"/>
      <w:lvlJc w:val="left"/>
      <w:pPr>
        <w:ind w:left="5862" w:hanging="360"/>
      </w:pPr>
      <w:rPr>
        <w:rFonts w:ascii="Courier New" w:hAnsi="Courier New" w:cs="Courier New" w:hint="default"/>
      </w:rPr>
    </w:lvl>
    <w:lvl w:ilvl="8" w:tplc="04160005" w:tentative="1">
      <w:start w:val="1"/>
      <w:numFmt w:val="bullet"/>
      <w:lvlText w:val=""/>
      <w:lvlJc w:val="left"/>
      <w:pPr>
        <w:ind w:left="6582" w:hanging="360"/>
      </w:pPr>
      <w:rPr>
        <w:rFonts w:ascii="Wingdings" w:hAnsi="Wingdings" w:hint="default"/>
      </w:rPr>
    </w:lvl>
  </w:abstractNum>
  <w:abstractNum w:abstractNumId="1" w15:restartNumberingAfterBreak="0">
    <w:nsid w:val="0B2658F7"/>
    <w:multiLevelType w:val="hybridMultilevel"/>
    <w:tmpl w:val="35B485C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D687BE4"/>
    <w:multiLevelType w:val="hybridMultilevel"/>
    <w:tmpl w:val="622EDEB8"/>
    <w:lvl w:ilvl="0" w:tplc="5AB8D88E">
      <w:start w:val="6"/>
      <w:numFmt w:val="decimal"/>
      <w:lvlText w:val="%1."/>
      <w:lvlJc w:val="left"/>
      <w:pPr>
        <w:ind w:left="502" w:hanging="360"/>
      </w:pPr>
      <w:rPr>
        <w:rFonts w:hint="default"/>
        <w:b/>
        <w:sz w:val="22"/>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 w15:restartNumberingAfterBreak="0">
    <w:nsid w:val="136C3D06"/>
    <w:multiLevelType w:val="hybridMultilevel"/>
    <w:tmpl w:val="93F24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8B32FCD"/>
    <w:multiLevelType w:val="hybridMultilevel"/>
    <w:tmpl w:val="04BAD716"/>
    <w:lvl w:ilvl="0" w:tplc="72EC62EA">
      <w:numFmt w:val="bullet"/>
      <w:lvlText w:val="-"/>
      <w:lvlJc w:val="left"/>
      <w:pPr>
        <w:ind w:left="822" w:hanging="360"/>
      </w:pPr>
      <w:rPr>
        <w:rFonts w:ascii="Arial" w:eastAsia="Times New Roman" w:hAnsi="Arial" w:cs="Arial" w:hint="default"/>
      </w:rPr>
    </w:lvl>
    <w:lvl w:ilvl="1" w:tplc="04160003" w:tentative="1">
      <w:start w:val="1"/>
      <w:numFmt w:val="bullet"/>
      <w:lvlText w:val="o"/>
      <w:lvlJc w:val="left"/>
      <w:pPr>
        <w:ind w:left="1542" w:hanging="360"/>
      </w:pPr>
      <w:rPr>
        <w:rFonts w:ascii="Courier New" w:hAnsi="Courier New" w:cs="Courier New" w:hint="default"/>
      </w:rPr>
    </w:lvl>
    <w:lvl w:ilvl="2" w:tplc="04160005" w:tentative="1">
      <w:start w:val="1"/>
      <w:numFmt w:val="bullet"/>
      <w:lvlText w:val=""/>
      <w:lvlJc w:val="left"/>
      <w:pPr>
        <w:ind w:left="2262" w:hanging="360"/>
      </w:pPr>
      <w:rPr>
        <w:rFonts w:ascii="Wingdings" w:hAnsi="Wingdings" w:hint="default"/>
      </w:rPr>
    </w:lvl>
    <w:lvl w:ilvl="3" w:tplc="04160001" w:tentative="1">
      <w:start w:val="1"/>
      <w:numFmt w:val="bullet"/>
      <w:lvlText w:val=""/>
      <w:lvlJc w:val="left"/>
      <w:pPr>
        <w:ind w:left="2982" w:hanging="360"/>
      </w:pPr>
      <w:rPr>
        <w:rFonts w:ascii="Symbol" w:hAnsi="Symbol" w:hint="default"/>
      </w:rPr>
    </w:lvl>
    <w:lvl w:ilvl="4" w:tplc="04160003" w:tentative="1">
      <w:start w:val="1"/>
      <w:numFmt w:val="bullet"/>
      <w:lvlText w:val="o"/>
      <w:lvlJc w:val="left"/>
      <w:pPr>
        <w:ind w:left="3702" w:hanging="360"/>
      </w:pPr>
      <w:rPr>
        <w:rFonts w:ascii="Courier New" w:hAnsi="Courier New" w:cs="Courier New" w:hint="default"/>
      </w:rPr>
    </w:lvl>
    <w:lvl w:ilvl="5" w:tplc="04160005" w:tentative="1">
      <w:start w:val="1"/>
      <w:numFmt w:val="bullet"/>
      <w:lvlText w:val=""/>
      <w:lvlJc w:val="left"/>
      <w:pPr>
        <w:ind w:left="4422" w:hanging="360"/>
      </w:pPr>
      <w:rPr>
        <w:rFonts w:ascii="Wingdings" w:hAnsi="Wingdings" w:hint="default"/>
      </w:rPr>
    </w:lvl>
    <w:lvl w:ilvl="6" w:tplc="04160001" w:tentative="1">
      <w:start w:val="1"/>
      <w:numFmt w:val="bullet"/>
      <w:lvlText w:val=""/>
      <w:lvlJc w:val="left"/>
      <w:pPr>
        <w:ind w:left="5142" w:hanging="360"/>
      </w:pPr>
      <w:rPr>
        <w:rFonts w:ascii="Symbol" w:hAnsi="Symbol" w:hint="default"/>
      </w:rPr>
    </w:lvl>
    <w:lvl w:ilvl="7" w:tplc="04160003" w:tentative="1">
      <w:start w:val="1"/>
      <w:numFmt w:val="bullet"/>
      <w:lvlText w:val="o"/>
      <w:lvlJc w:val="left"/>
      <w:pPr>
        <w:ind w:left="5862" w:hanging="360"/>
      </w:pPr>
      <w:rPr>
        <w:rFonts w:ascii="Courier New" w:hAnsi="Courier New" w:cs="Courier New" w:hint="default"/>
      </w:rPr>
    </w:lvl>
    <w:lvl w:ilvl="8" w:tplc="04160005" w:tentative="1">
      <w:start w:val="1"/>
      <w:numFmt w:val="bullet"/>
      <w:lvlText w:val=""/>
      <w:lvlJc w:val="left"/>
      <w:pPr>
        <w:ind w:left="6582" w:hanging="360"/>
      </w:pPr>
      <w:rPr>
        <w:rFonts w:ascii="Wingdings" w:hAnsi="Wingdings" w:hint="default"/>
      </w:rPr>
    </w:lvl>
  </w:abstractNum>
  <w:abstractNum w:abstractNumId="5" w15:restartNumberingAfterBreak="0">
    <w:nsid w:val="1B925DFC"/>
    <w:multiLevelType w:val="hybridMultilevel"/>
    <w:tmpl w:val="56B6F28C"/>
    <w:lvl w:ilvl="0" w:tplc="3740EF06">
      <w:start w:val="1"/>
      <w:numFmt w:val="lowerLetter"/>
      <w:lvlText w:val="%1)"/>
      <w:lvlJc w:val="left"/>
      <w:pPr>
        <w:ind w:left="473" w:hanging="360"/>
      </w:pPr>
      <w:rPr>
        <w:rFonts w:hint="default"/>
      </w:rPr>
    </w:lvl>
    <w:lvl w:ilvl="1" w:tplc="04160019" w:tentative="1">
      <w:start w:val="1"/>
      <w:numFmt w:val="lowerLetter"/>
      <w:lvlText w:val="%2."/>
      <w:lvlJc w:val="left"/>
      <w:pPr>
        <w:ind w:left="1193" w:hanging="360"/>
      </w:pPr>
    </w:lvl>
    <w:lvl w:ilvl="2" w:tplc="0416001B" w:tentative="1">
      <w:start w:val="1"/>
      <w:numFmt w:val="lowerRoman"/>
      <w:lvlText w:val="%3."/>
      <w:lvlJc w:val="right"/>
      <w:pPr>
        <w:ind w:left="1913" w:hanging="180"/>
      </w:pPr>
    </w:lvl>
    <w:lvl w:ilvl="3" w:tplc="0416000F" w:tentative="1">
      <w:start w:val="1"/>
      <w:numFmt w:val="decimal"/>
      <w:lvlText w:val="%4."/>
      <w:lvlJc w:val="left"/>
      <w:pPr>
        <w:ind w:left="2633" w:hanging="360"/>
      </w:pPr>
    </w:lvl>
    <w:lvl w:ilvl="4" w:tplc="04160019" w:tentative="1">
      <w:start w:val="1"/>
      <w:numFmt w:val="lowerLetter"/>
      <w:lvlText w:val="%5."/>
      <w:lvlJc w:val="left"/>
      <w:pPr>
        <w:ind w:left="3353" w:hanging="360"/>
      </w:pPr>
    </w:lvl>
    <w:lvl w:ilvl="5" w:tplc="0416001B" w:tentative="1">
      <w:start w:val="1"/>
      <w:numFmt w:val="lowerRoman"/>
      <w:lvlText w:val="%6."/>
      <w:lvlJc w:val="right"/>
      <w:pPr>
        <w:ind w:left="4073" w:hanging="180"/>
      </w:pPr>
    </w:lvl>
    <w:lvl w:ilvl="6" w:tplc="0416000F" w:tentative="1">
      <w:start w:val="1"/>
      <w:numFmt w:val="decimal"/>
      <w:lvlText w:val="%7."/>
      <w:lvlJc w:val="left"/>
      <w:pPr>
        <w:ind w:left="4793" w:hanging="360"/>
      </w:pPr>
    </w:lvl>
    <w:lvl w:ilvl="7" w:tplc="04160019" w:tentative="1">
      <w:start w:val="1"/>
      <w:numFmt w:val="lowerLetter"/>
      <w:lvlText w:val="%8."/>
      <w:lvlJc w:val="left"/>
      <w:pPr>
        <w:ind w:left="5513" w:hanging="360"/>
      </w:pPr>
    </w:lvl>
    <w:lvl w:ilvl="8" w:tplc="0416001B" w:tentative="1">
      <w:start w:val="1"/>
      <w:numFmt w:val="lowerRoman"/>
      <w:lvlText w:val="%9."/>
      <w:lvlJc w:val="right"/>
      <w:pPr>
        <w:ind w:left="6233" w:hanging="180"/>
      </w:pPr>
    </w:lvl>
  </w:abstractNum>
  <w:abstractNum w:abstractNumId="6" w15:restartNumberingAfterBreak="0">
    <w:nsid w:val="2D1C43E0"/>
    <w:multiLevelType w:val="hybridMultilevel"/>
    <w:tmpl w:val="68F2623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80E36FB"/>
    <w:multiLevelType w:val="hybridMultilevel"/>
    <w:tmpl w:val="F0F8E8E8"/>
    <w:lvl w:ilvl="0" w:tplc="5DE48F0A">
      <w:start w:val="6"/>
      <w:numFmt w:val="decimal"/>
      <w:lvlText w:val="%1."/>
      <w:lvlJc w:val="left"/>
      <w:pPr>
        <w:ind w:left="720" w:hanging="360"/>
      </w:pPr>
      <w:rPr>
        <w:rFonts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1EA6137"/>
    <w:multiLevelType w:val="hybridMultilevel"/>
    <w:tmpl w:val="FFE4568E"/>
    <w:lvl w:ilvl="0" w:tplc="04160017">
      <w:start w:val="1"/>
      <w:numFmt w:val="lowerLetter"/>
      <w:lvlText w:val="%1)"/>
      <w:lvlJc w:val="left"/>
      <w:pPr>
        <w:ind w:left="833" w:hanging="360"/>
      </w:pPr>
    </w:lvl>
    <w:lvl w:ilvl="1" w:tplc="1F883012">
      <w:start w:val="1"/>
      <w:numFmt w:val="bullet"/>
      <w:lvlText w:val=""/>
      <w:lvlJc w:val="left"/>
      <w:pPr>
        <w:ind w:left="1553" w:hanging="360"/>
      </w:pPr>
      <w:rPr>
        <w:rFonts w:ascii="Symbol" w:eastAsia="Times New Roman" w:hAnsi="Symbol" w:cs="Arial" w:hint="default"/>
      </w:rPr>
    </w:lvl>
    <w:lvl w:ilvl="2" w:tplc="0416001B" w:tentative="1">
      <w:start w:val="1"/>
      <w:numFmt w:val="lowerRoman"/>
      <w:lvlText w:val="%3."/>
      <w:lvlJc w:val="right"/>
      <w:pPr>
        <w:ind w:left="2273" w:hanging="180"/>
      </w:pPr>
    </w:lvl>
    <w:lvl w:ilvl="3" w:tplc="0416000F" w:tentative="1">
      <w:start w:val="1"/>
      <w:numFmt w:val="decimal"/>
      <w:lvlText w:val="%4."/>
      <w:lvlJc w:val="left"/>
      <w:pPr>
        <w:ind w:left="2993" w:hanging="360"/>
      </w:pPr>
    </w:lvl>
    <w:lvl w:ilvl="4" w:tplc="04160019" w:tentative="1">
      <w:start w:val="1"/>
      <w:numFmt w:val="lowerLetter"/>
      <w:lvlText w:val="%5."/>
      <w:lvlJc w:val="left"/>
      <w:pPr>
        <w:ind w:left="3713" w:hanging="360"/>
      </w:pPr>
    </w:lvl>
    <w:lvl w:ilvl="5" w:tplc="0416001B" w:tentative="1">
      <w:start w:val="1"/>
      <w:numFmt w:val="lowerRoman"/>
      <w:lvlText w:val="%6."/>
      <w:lvlJc w:val="right"/>
      <w:pPr>
        <w:ind w:left="4433" w:hanging="180"/>
      </w:pPr>
    </w:lvl>
    <w:lvl w:ilvl="6" w:tplc="0416000F" w:tentative="1">
      <w:start w:val="1"/>
      <w:numFmt w:val="decimal"/>
      <w:lvlText w:val="%7."/>
      <w:lvlJc w:val="left"/>
      <w:pPr>
        <w:ind w:left="5153" w:hanging="360"/>
      </w:pPr>
    </w:lvl>
    <w:lvl w:ilvl="7" w:tplc="04160019" w:tentative="1">
      <w:start w:val="1"/>
      <w:numFmt w:val="lowerLetter"/>
      <w:lvlText w:val="%8."/>
      <w:lvlJc w:val="left"/>
      <w:pPr>
        <w:ind w:left="5873" w:hanging="360"/>
      </w:pPr>
    </w:lvl>
    <w:lvl w:ilvl="8" w:tplc="0416001B" w:tentative="1">
      <w:start w:val="1"/>
      <w:numFmt w:val="lowerRoman"/>
      <w:lvlText w:val="%9."/>
      <w:lvlJc w:val="right"/>
      <w:pPr>
        <w:ind w:left="6593" w:hanging="180"/>
      </w:pPr>
    </w:lvl>
  </w:abstractNum>
  <w:abstractNum w:abstractNumId="10" w15:restartNumberingAfterBreak="0">
    <w:nsid w:val="464C0B4B"/>
    <w:multiLevelType w:val="hybridMultilevel"/>
    <w:tmpl w:val="61B0F236"/>
    <w:lvl w:ilvl="0" w:tplc="0B8EC81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E1958D8"/>
    <w:multiLevelType w:val="hybridMultilevel"/>
    <w:tmpl w:val="2D5C90C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157349B"/>
    <w:multiLevelType w:val="hybridMultilevel"/>
    <w:tmpl w:val="2F96D4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1FF2C3F"/>
    <w:multiLevelType w:val="hybridMultilevel"/>
    <w:tmpl w:val="CE3C6A9A"/>
    <w:lvl w:ilvl="0" w:tplc="9BFC84D2">
      <w:start w:val="6"/>
      <w:numFmt w:val="decimal"/>
      <w:lvlText w:val="%1."/>
      <w:lvlJc w:val="left"/>
      <w:pPr>
        <w:ind w:left="720" w:hanging="360"/>
      </w:pPr>
      <w:rPr>
        <w:rFonts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39B7C93"/>
    <w:multiLevelType w:val="hybridMultilevel"/>
    <w:tmpl w:val="2E4A2712"/>
    <w:lvl w:ilvl="0" w:tplc="42F29E4E">
      <w:start w:val="1"/>
      <w:numFmt w:val="decimal"/>
      <w:lvlText w:val="%1."/>
      <w:lvlJc w:val="left"/>
      <w:pPr>
        <w:ind w:left="720"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47A58A2"/>
    <w:multiLevelType w:val="hybridMultilevel"/>
    <w:tmpl w:val="688EA39E"/>
    <w:lvl w:ilvl="0" w:tplc="AF328B4C">
      <w:start w:val="1"/>
      <w:numFmt w:val="decimal"/>
      <w:lvlText w:val="%1."/>
      <w:lvlJc w:val="left"/>
      <w:pPr>
        <w:ind w:left="502" w:hanging="360"/>
      </w:pPr>
      <w:rPr>
        <w:rFonts w:hint="default"/>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6" w15:restartNumberingAfterBreak="0">
    <w:nsid w:val="73571440"/>
    <w:multiLevelType w:val="hybridMultilevel"/>
    <w:tmpl w:val="42BCB34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
  </w:num>
  <w:num w:numId="4">
    <w:abstractNumId w:val="0"/>
  </w:num>
  <w:num w:numId="5">
    <w:abstractNumId w:val="10"/>
  </w:num>
  <w:num w:numId="6">
    <w:abstractNumId w:val="15"/>
  </w:num>
  <w:num w:numId="7">
    <w:abstractNumId w:val="8"/>
  </w:num>
  <w:num w:numId="8">
    <w:abstractNumId w:val="13"/>
  </w:num>
  <w:num w:numId="9">
    <w:abstractNumId w:val="2"/>
  </w:num>
  <w:num w:numId="10">
    <w:abstractNumId w:val="12"/>
  </w:num>
  <w:num w:numId="11">
    <w:abstractNumId w:val="3"/>
  </w:num>
  <w:num w:numId="12">
    <w:abstractNumId w:val="6"/>
  </w:num>
  <w:num w:numId="13">
    <w:abstractNumId w:val="1"/>
  </w:num>
  <w:num w:numId="14">
    <w:abstractNumId w:val="11"/>
  </w:num>
  <w:num w:numId="15">
    <w:abstractNumId w:val="16"/>
  </w:num>
  <w:num w:numId="16">
    <w:abstractNumId w:val="9"/>
  </w:num>
  <w:num w:numId="17">
    <w:abstractNumId w:val="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04"/>
    <w:rsid w:val="000009DD"/>
    <w:rsid w:val="00017C38"/>
    <w:rsid w:val="0002745E"/>
    <w:rsid w:val="0003266E"/>
    <w:rsid w:val="0003305B"/>
    <w:rsid w:val="00046296"/>
    <w:rsid w:val="00046B50"/>
    <w:rsid w:val="0004786D"/>
    <w:rsid w:val="000503C7"/>
    <w:rsid w:val="00051117"/>
    <w:rsid w:val="00052B8A"/>
    <w:rsid w:val="000612DC"/>
    <w:rsid w:val="000615AF"/>
    <w:rsid w:val="00061A50"/>
    <w:rsid w:val="000650A6"/>
    <w:rsid w:val="000665BF"/>
    <w:rsid w:val="00066D1C"/>
    <w:rsid w:val="00070AE8"/>
    <w:rsid w:val="0007181C"/>
    <w:rsid w:val="00072F93"/>
    <w:rsid w:val="00080C27"/>
    <w:rsid w:val="00081504"/>
    <w:rsid w:val="00083EB2"/>
    <w:rsid w:val="000846E1"/>
    <w:rsid w:val="00084DB7"/>
    <w:rsid w:val="00085C7A"/>
    <w:rsid w:val="00087ED6"/>
    <w:rsid w:val="00091EF4"/>
    <w:rsid w:val="00093B35"/>
    <w:rsid w:val="000951ED"/>
    <w:rsid w:val="0009775E"/>
    <w:rsid w:val="000A0137"/>
    <w:rsid w:val="000A04F2"/>
    <w:rsid w:val="000A0A73"/>
    <w:rsid w:val="000A0B20"/>
    <w:rsid w:val="000A2743"/>
    <w:rsid w:val="000A48F1"/>
    <w:rsid w:val="000A54AA"/>
    <w:rsid w:val="000A6346"/>
    <w:rsid w:val="000A7250"/>
    <w:rsid w:val="000B16B8"/>
    <w:rsid w:val="000B6133"/>
    <w:rsid w:val="000C0F59"/>
    <w:rsid w:val="000C17DE"/>
    <w:rsid w:val="000C43A2"/>
    <w:rsid w:val="000C5C70"/>
    <w:rsid w:val="000C6850"/>
    <w:rsid w:val="000C7660"/>
    <w:rsid w:val="000D045E"/>
    <w:rsid w:val="000D35FF"/>
    <w:rsid w:val="000D391E"/>
    <w:rsid w:val="000D5A6C"/>
    <w:rsid w:val="000D63C8"/>
    <w:rsid w:val="000E025C"/>
    <w:rsid w:val="000E70FF"/>
    <w:rsid w:val="000F0753"/>
    <w:rsid w:val="000F1BA2"/>
    <w:rsid w:val="000F30F7"/>
    <w:rsid w:val="000F3851"/>
    <w:rsid w:val="000F3D94"/>
    <w:rsid w:val="000F5741"/>
    <w:rsid w:val="000F5FD9"/>
    <w:rsid w:val="00103147"/>
    <w:rsid w:val="0010662A"/>
    <w:rsid w:val="001133DD"/>
    <w:rsid w:val="00113E2C"/>
    <w:rsid w:val="001143C5"/>
    <w:rsid w:val="001210D3"/>
    <w:rsid w:val="00121C61"/>
    <w:rsid w:val="00122952"/>
    <w:rsid w:val="00125E41"/>
    <w:rsid w:val="00130C22"/>
    <w:rsid w:val="001349BF"/>
    <w:rsid w:val="00136700"/>
    <w:rsid w:val="001402FE"/>
    <w:rsid w:val="00146EF9"/>
    <w:rsid w:val="0015062D"/>
    <w:rsid w:val="00152DD9"/>
    <w:rsid w:val="0015452C"/>
    <w:rsid w:val="00156E58"/>
    <w:rsid w:val="00161998"/>
    <w:rsid w:val="0016259A"/>
    <w:rsid w:val="0016401C"/>
    <w:rsid w:val="00165193"/>
    <w:rsid w:val="00172D45"/>
    <w:rsid w:val="00174DD7"/>
    <w:rsid w:val="00175861"/>
    <w:rsid w:val="00177483"/>
    <w:rsid w:val="00180D2C"/>
    <w:rsid w:val="00180EEE"/>
    <w:rsid w:val="00182D2C"/>
    <w:rsid w:val="00184C6A"/>
    <w:rsid w:val="00185799"/>
    <w:rsid w:val="001862CE"/>
    <w:rsid w:val="00190F38"/>
    <w:rsid w:val="00191DF1"/>
    <w:rsid w:val="001971A5"/>
    <w:rsid w:val="001A074E"/>
    <w:rsid w:val="001B2C15"/>
    <w:rsid w:val="001B2EE8"/>
    <w:rsid w:val="001B4781"/>
    <w:rsid w:val="001B4BAB"/>
    <w:rsid w:val="001B4C8E"/>
    <w:rsid w:val="001B7DFC"/>
    <w:rsid w:val="001C2D18"/>
    <w:rsid w:val="001C4DDB"/>
    <w:rsid w:val="001C5F75"/>
    <w:rsid w:val="001C7780"/>
    <w:rsid w:val="001D4B0F"/>
    <w:rsid w:val="001D537E"/>
    <w:rsid w:val="001D65FD"/>
    <w:rsid w:val="001E5B66"/>
    <w:rsid w:val="001E608E"/>
    <w:rsid w:val="001E7078"/>
    <w:rsid w:val="001F3DF9"/>
    <w:rsid w:val="001F582F"/>
    <w:rsid w:val="001F6F56"/>
    <w:rsid w:val="00200766"/>
    <w:rsid w:val="00202C42"/>
    <w:rsid w:val="002070A2"/>
    <w:rsid w:val="00211432"/>
    <w:rsid w:val="00212470"/>
    <w:rsid w:val="00212E42"/>
    <w:rsid w:val="00213FF5"/>
    <w:rsid w:val="00215C71"/>
    <w:rsid w:val="00217ECA"/>
    <w:rsid w:val="002214AE"/>
    <w:rsid w:val="00221CD2"/>
    <w:rsid w:val="00221D0F"/>
    <w:rsid w:val="00222DDE"/>
    <w:rsid w:val="0022543A"/>
    <w:rsid w:val="00226D1B"/>
    <w:rsid w:val="00231295"/>
    <w:rsid w:val="00233367"/>
    <w:rsid w:val="00233E18"/>
    <w:rsid w:val="00235EFF"/>
    <w:rsid w:val="002378CB"/>
    <w:rsid w:val="0024376B"/>
    <w:rsid w:val="00246EF9"/>
    <w:rsid w:val="00247D0C"/>
    <w:rsid w:val="00253663"/>
    <w:rsid w:val="00261093"/>
    <w:rsid w:val="002613D1"/>
    <w:rsid w:val="00263415"/>
    <w:rsid w:val="002655EF"/>
    <w:rsid w:val="00267380"/>
    <w:rsid w:val="00271118"/>
    <w:rsid w:val="0027460D"/>
    <w:rsid w:val="002775F2"/>
    <w:rsid w:val="0027761C"/>
    <w:rsid w:val="00290404"/>
    <w:rsid w:val="00291FE7"/>
    <w:rsid w:val="00292361"/>
    <w:rsid w:val="00294541"/>
    <w:rsid w:val="00295DA5"/>
    <w:rsid w:val="00297904"/>
    <w:rsid w:val="00297BD1"/>
    <w:rsid w:val="002B48CB"/>
    <w:rsid w:val="002B5C56"/>
    <w:rsid w:val="002B6007"/>
    <w:rsid w:val="002C4294"/>
    <w:rsid w:val="002C4756"/>
    <w:rsid w:val="002C495C"/>
    <w:rsid w:val="002D109E"/>
    <w:rsid w:val="002D3B88"/>
    <w:rsid w:val="002D4D6F"/>
    <w:rsid w:val="002E6271"/>
    <w:rsid w:val="002E78C2"/>
    <w:rsid w:val="002E7DE4"/>
    <w:rsid w:val="002F299C"/>
    <w:rsid w:val="002F2AC7"/>
    <w:rsid w:val="002F2CB5"/>
    <w:rsid w:val="002F591A"/>
    <w:rsid w:val="00304646"/>
    <w:rsid w:val="003110DA"/>
    <w:rsid w:val="003121FF"/>
    <w:rsid w:val="003122EE"/>
    <w:rsid w:val="003139D9"/>
    <w:rsid w:val="00316742"/>
    <w:rsid w:val="0032441D"/>
    <w:rsid w:val="00331D9B"/>
    <w:rsid w:val="0033285F"/>
    <w:rsid w:val="003369C9"/>
    <w:rsid w:val="00336C03"/>
    <w:rsid w:val="00343DB9"/>
    <w:rsid w:val="003466D5"/>
    <w:rsid w:val="00353C53"/>
    <w:rsid w:val="00362A08"/>
    <w:rsid w:val="00364026"/>
    <w:rsid w:val="00365719"/>
    <w:rsid w:val="00365DB6"/>
    <w:rsid w:val="0037297E"/>
    <w:rsid w:val="003744E5"/>
    <w:rsid w:val="0038019B"/>
    <w:rsid w:val="00381AF6"/>
    <w:rsid w:val="00381BAC"/>
    <w:rsid w:val="00384870"/>
    <w:rsid w:val="00387920"/>
    <w:rsid w:val="003904CA"/>
    <w:rsid w:val="003905DA"/>
    <w:rsid w:val="0039080F"/>
    <w:rsid w:val="0039094A"/>
    <w:rsid w:val="00392F1B"/>
    <w:rsid w:val="003961FA"/>
    <w:rsid w:val="00396677"/>
    <w:rsid w:val="003A14A8"/>
    <w:rsid w:val="003A3E8C"/>
    <w:rsid w:val="003A4C1A"/>
    <w:rsid w:val="003B4E08"/>
    <w:rsid w:val="003C2978"/>
    <w:rsid w:val="003C426A"/>
    <w:rsid w:val="003C70EC"/>
    <w:rsid w:val="003C743E"/>
    <w:rsid w:val="003D0F36"/>
    <w:rsid w:val="003D37BE"/>
    <w:rsid w:val="003D7D7F"/>
    <w:rsid w:val="003E1434"/>
    <w:rsid w:val="003E5941"/>
    <w:rsid w:val="003E5F27"/>
    <w:rsid w:val="003E64E4"/>
    <w:rsid w:val="003F0B57"/>
    <w:rsid w:val="003F2997"/>
    <w:rsid w:val="003F7EDB"/>
    <w:rsid w:val="0041053F"/>
    <w:rsid w:val="004118CC"/>
    <w:rsid w:val="00411E5E"/>
    <w:rsid w:val="0041761D"/>
    <w:rsid w:val="00421679"/>
    <w:rsid w:val="00423DCC"/>
    <w:rsid w:val="00424C61"/>
    <w:rsid w:val="0042798E"/>
    <w:rsid w:val="00431FF6"/>
    <w:rsid w:val="00442F3C"/>
    <w:rsid w:val="00443986"/>
    <w:rsid w:val="00445B33"/>
    <w:rsid w:val="00450057"/>
    <w:rsid w:val="00454365"/>
    <w:rsid w:val="004552C5"/>
    <w:rsid w:val="0046436C"/>
    <w:rsid w:val="00467871"/>
    <w:rsid w:val="0047232E"/>
    <w:rsid w:val="004732A0"/>
    <w:rsid w:val="004773E4"/>
    <w:rsid w:val="00481741"/>
    <w:rsid w:val="00483D23"/>
    <w:rsid w:val="00490A22"/>
    <w:rsid w:val="00490A55"/>
    <w:rsid w:val="004939A1"/>
    <w:rsid w:val="00495740"/>
    <w:rsid w:val="004A257B"/>
    <w:rsid w:val="004A3D9C"/>
    <w:rsid w:val="004A3DF1"/>
    <w:rsid w:val="004A4005"/>
    <w:rsid w:val="004A6A69"/>
    <w:rsid w:val="004B08BB"/>
    <w:rsid w:val="004B153F"/>
    <w:rsid w:val="004B212D"/>
    <w:rsid w:val="004B22D7"/>
    <w:rsid w:val="004B64F3"/>
    <w:rsid w:val="004B6EEC"/>
    <w:rsid w:val="004C3798"/>
    <w:rsid w:val="004C5818"/>
    <w:rsid w:val="004D1B77"/>
    <w:rsid w:val="004E15E3"/>
    <w:rsid w:val="004E1EF4"/>
    <w:rsid w:val="004E3249"/>
    <w:rsid w:val="004E377C"/>
    <w:rsid w:val="004E772F"/>
    <w:rsid w:val="0050048A"/>
    <w:rsid w:val="00502ED9"/>
    <w:rsid w:val="005033D4"/>
    <w:rsid w:val="00504E8C"/>
    <w:rsid w:val="005125AE"/>
    <w:rsid w:val="0051596E"/>
    <w:rsid w:val="0051787B"/>
    <w:rsid w:val="00517CE1"/>
    <w:rsid w:val="00522EC2"/>
    <w:rsid w:val="0052329D"/>
    <w:rsid w:val="005243C1"/>
    <w:rsid w:val="00525469"/>
    <w:rsid w:val="005275AB"/>
    <w:rsid w:val="00527EBA"/>
    <w:rsid w:val="00532488"/>
    <w:rsid w:val="00533BA7"/>
    <w:rsid w:val="00550C8E"/>
    <w:rsid w:val="00552D0F"/>
    <w:rsid w:val="005562A9"/>
    <w:rsid w:val="00556A9E"/>
    <w:rsid w:val="005624D0"/>
    <w:rsid w:val="00564AA8"/>
    <w:rsid w:val="005668C7"/>
    <w:rsid w:val="00566A7C"/>
    <w:rsid w:val="005A0BA7"/>
    <w:rsid w:val="005A31C4"/>
    <w:rsid w:val="005B1C35"/>
    <w:rsid w:val="005C2349"/>
    <w:rsid w:val="005C5540"/>
    <w:rsid w:val="005D5244"/>
    <w:rsid w:val="005E64DC"/>
    <w:rsid w:val="005E6C3A"/>
    <w:rsid w:val="005E7350"/>
    <w:rsid w:val="005F04DB"/>
    <w:rsid w:val="005F1A60"/>
    <w:rsid w:val="005F1C7D"/>
    <w:rsid w:val="005F2FF0"/>
    <w:rsid w:val="005F3004"/>
    <w:rsid w:val="005F3B23"/>
    <w:rsid w:val="005F7CAB"/>
    <w:rsid w:val="0060015F"/>
    <w:rsid w:val="00601F00"/>
    <w:rsid w:val="00602791"/>
    <w:rsid w:val="00606D89"/>
    <w:rsid w:val="006119C1"/>
    <w:rsid w:val="00614CEB"/>
    <w:rsid w:val="00615EEB"/>
    <w:rsid w:val="00634210"/>
    <w:rsid w:val="00641230"/>
    <w:rsid w:val="006446F6"/>
    <w:rsid w:val="00644D8B"/>
    <w:rsid w:val="00645673"/>
    <w:rsid w:val="00650A15"/>
    <w:rsid w:val="00650FDA"/>
    <w:rsid w:val="00651A6F"/>
    <w:rsid w:val="00653021"/>
    <w:rsid w:val="00654385"/>
    <w:rsid w:val="00655AD7"/>
    <w:rsid w:val="00663416"/>
    <w:rsid w:val="006635C2"/>
    <w:rsid w:val="00674772"/>
    <w:rsid w:val="00676AD1"/>
    <w:rsid w:val="00676F4D"/>
    <w:rsid w:val="006824A0"/>
    <w:rsid w:val="0068386D"/>
    <w:rsid w:val="00685727"/>
    <w:rsid w:val="00692795"/>
    <w:rsid w:val="006958FF"/>
    <w:rsid w:val="00695AB7"/>
    <w:rsid w:val="006A48C2"/>
    <w:rsid w:val="006B1016"/>
    <w:rsid w:val="006B267F"/>
    <w:rsid w:val="006B33B2"/>
    <w:rsid w:val="006B3E15"/>
    <w:rsid w:val="006B463D"/>
    <w:rsid w:val="006C0B05"/>
    <w:rsid w:val="006C1025"/>
    <w:rsid w:val="006C2513"/>
    <w:rsid w:val="006C5B74"/>
    <w:rsid w:val="006C6900"/>
    <w:rsid w:val="006D1374"/>
    <w:rsid w:val="006D1B51"/>
    <w:rsid w:val="006D397A"/>
    <w:rsid w:val="006D5F38"/>
    <w:rsid w:val="006E048F"/>
    <w:rsid w:val="006E197D"/>
    <w:rsid w:val="006E1BDE"/>
    <w:rsid w:val="006E6C5E"/>
    <w:rsid w:val="006F1B05"/>
    <w:rsid w:val="006F46E9"/>
    <w:rsid w:val="006F4D8A"/>
    <w:rsid w:val="006F73D7"/>
    <w:rsid w:val="006F76BE"/>
    <w:rsid w:val="00701B92"/>
    <w:rsid w:val="00703201"/>
    <w:rsid w:val="0071497D"/>
    <w:rsid w:val="0071642C"/>
    <w:rsid w:val="007164A7"/>
    <w:rsid w:val="0072097E"/>
    <w:rsid w:val="00725EC9"/>
    <w:rsid w:val="0073431C"/>
    <w:rsid w:val="0073631A"/>
    <w:rsid w:val="007370DD"/>
    <w:rsid w:val="007407BE"/>
    <w:rsid w:val="007462B9"/>
    <w:rsid w:val="00746DA8"/>
    <w:rsid w:val="00746EB8"/>
    <w:rsid w:val="007474C9"/>
    <w:rsid w:val="007509B4"/>
    <w:rsid w:val="007517A9"/>
    <w:rsid w:val="00751D31"/>
    <w:rsid w:val="0075274B"/>
    <w:rsid w:val="00756E51"/>
    <w:rsid w:val="007601CB"/>
    <w:rsid w:val="007625B6"/>
    <w:rsid w:val="00763571"/>
    <w:rsid w:val="00763DB6"/>
    <w:rsid w:val="00763DD9"/>
    <w:rsid w:val="00766BA7"/>
    <w:rsid w:val="00770E51"/>
    <w:rsid w:val="007734F7"/>
    <w:rsid w:val="00773BCC"/>
    <w:rsid w:val="007745F4"/>
    <w:rsid w:val="007762D4"/>
    <w:rsid w:val="0077699F"/>
    <w:rsid w:val="00783014"/>
    <w:rsid w:val="007852EC"/>
    <w:rsid w:val="00795FCB"/>
    <w:rsid w:val="007A18D5"/>
    <w:rsid w:val="007A1A1F"/>
    <w:rsid w:val="007A286E"/>
    <w:rsid w:val="007A3714"/>
    <w:rsid w:val="007A4637"/>
    <w:rsid w:val="007B0BCE"/>
    <w:rsid w:val="007B4469"/>
    <w:rsid w:val="007B477F"/>
    <w:rsid w:val="007C1868"/>
    <w:rsid w:val="007C1C4D"/>
    <w:rsid w:val="007C2417"/>
    <w:rsid w:val="007C3567"/>
    <w:rsid w:val="007C477B"/>
    <w:rsid w:val="007C6682"/>
    <w:rsid w:val="007C7FBF"/>
    <w:rsid w:val="007D1C5C"/>
    <w:rsid w:val="007D5990"/>
    <w:rsid w:val="007E099B"/>
    <w:rsid w:val="007E6670"/>
    <w:rsid w:val="007E765E"/>
    <w:rsid w:val="007F0177"/>
    <w:rsid w:val="007F6C4E"/>
    <w:rsid w:val="007F6D5F"/>
    <w:rsid w:val="00801A24"/>
    <w:rsid w:val="00802652"/>
    <w:rsid w:val="0080750F"/>
    <w:rsid w:val="00810367"/>
    <w:rsid w:val="008105FD"/>
    <w:rsid w:val="008171D3"/>
    <w:rsid w:val="00817A7E"/>
    <w:rsid w:val="00824711"/>
    <w:rsid w:val="008247A5"/>
    <w:rsid w:val="00825C90"/>
    <w:rsid w:val="00830571"/>
    <w:rsid w:val="008313F2"/>
    <w:rsid w:val="00832AE8"/>
    <w:rsid w:val="00836C5D"/>
    <w:rsid w:val="008429AA"/>
    <w:rsid w:val="00843FD9"/>
    <w:rsid w:val="00850CD4"/>
    <w:rsid w:val="008528E3"/>
    <w:rsid w:val="0085347F"/>
    <w:rsid w:val="00854A8F"/>
    <w:rsid w:val="00857986"/>
    <w:rsid w:val="00860B5F"/>
    <w:rsid w:val="00865133"/>
    <w:rsid w:val="008652E6"/>
    <w:rsid w:val="00867A47"/>
    <w:rsid w:val="00870602"/>
    <w:rsid w:val="00877E72"/>
    <w:rsid w:val="00883967"/>
    <w:rsid w:val="00884F45"/>
    <w:rsid w:val="008878BD"/>
    <w:rsid w:val="00890F1E"/>
    <w:rsid w:val="00892EF0"/>
    <w:rsid w:val="00895034"/>
    <w:rsid w:val="008976EC"/>
    <w:rsid w:val="008A4B18"/>
    <w:rsid w:val="008A5359"/>
    <w:rsid w:val="008A7CA4"/>
    <w:rsid w:val="008C0FA3"/>
    <w:rsid w:val="008C4913"/>
    <w:rsid w:val="008D0B0D"/>
    <w:rsid w:val="008D1F73"/>
    <w:rsid w:val="008D2DFD"/>
    <w:rsid w:val="008D48D3"/>
    <w:rsid w:val="008D650E"/>
    <w:rsid w:val="008D70C6"/>
    <w:rsid w:val="008D7BE6"/>
    <w:rsid w:val="008E1ABF"/>
    <w:rsid w:val="008E29DA"/>
    <w:rsid w:val="008E4678"/>
    <w:rsid w:val="008E5034"/>
    <w:rsid w:val="008E6F1D"/>
    <w:rsid w:val="008F3E08"/>
    <w:rsid w:val="008F73F4"/>
    <w:rsid w:val="008F7FC3"/>
    <w:rsid w:val="009014F2"/>
    <w:rsid w:val="0090259E"/>
    <w:rsid w:val="009045CB"/>
    <w:rsid w:val="00906CDD"/>
    <w:rsid w:val="009106BC"/>
    <w:rsid w:val="009135D5"/>
    <w:rsid w:val="00914DC0"/>
    <w:rsid w:val="00917242"/>
    <w:rsid w:val="00920153"/>
    <w:rsid w:val="00924079"/>
    <w:rsid w:val="00926E3B"/>
    <w:rsid w:val="00931CE1"/>
    <w:rsid w:val="00932718"/>
    <w:rsid w:val="009359DF"/>
    <w:rsid w:val="00936226"/>
    <w:rsid w:val="00937748"/>
    <w:rsid w:val="0093788B"/>
    <w:rsid w:val="0094036D"/>
    <w:rsid w:val="00940E3B"/>
    <w:rsid w:val="0094365D"/>
    <w:rsid w:val="00944656"/>
    <w:rsid w:val="00944DCD"/>
    <w:rsid w:val="0095025C"/>
    <w:rsid w:val="00951362"/>
    <w:rsid w:val="00953D5F"/>
    <w:rsid w:val="0095450C"/>
    <w:rsid w:val="00955306"/>
    <w:rsid w:val="0095675D"/>
    <w:rsid w:val="00957C64"/>
    <w:rsid w:val="0096492A"/>
    <w:rsid w:val="00964DDE"/>
    <w:rsid w:val="009752AF"/>
    <w:rsid w:val="00982EB3"/>
    <w:rsid w:val="00985057"/>
    <w:rsid w:val="00985E86"/>
    <w:rsid w:val="009A09C7"/>
    <w:rsid w:val="009A1905"/>
    <w:rsid w:val="009A592C"/>
    <w:rsid w:val="009B1275"/>
    <w:rsid w:val="009B40C2"/>
    <w:rsid w:val="009B5D51"/>
    <w:rsid w:val="009B6C9E"/>
    <w:rsid w:val="009C2565"/>
    <w:rsid w:val="009D1B4D"/>
    <w:rsid w:val="009D2183"/>
    <w:rsid w:val="009D4F74"/>
    <w:rsid w:val="009D7AC2"/>
    <w:rsid w:val="009E015D"/>
    <w:rsid w:val="009E1D2F"/>
    <w:rsid w:val="009E26FC"/>
    <w:rsid w:val="009E76C5"/>
    <w:rsid w:val="009F5A92"/>
    <w:rsid w:val="009F7BAA"/>
    <w:rsid w:val="009F7EAF"/>
    <w:rsid w:val="00A03541"/>
    <w:rsid w:val="00A128CE"/>
    <w:rsid w:val="00A16FFE"/>
    <w:rsid w:val="00A23E63"/>
    <w:rsid w:val="00A261D1"/>
    <w:rsid w:val="00A30048"/>
    <w:rsid w:val="00A30B21"/>
    <w:rsid w:val="00A33CFE"/>
    <w:rsid w:val="00A35876"/>
    <w:rsid w:val="00A37AA8"/>
    <w:rsid w:val="00A43E48"/>
    <w:rsid w:val="00A4767F"/>
    <w:rsid w:val="00A60297"/>
    <w:rsid w:val="00A606B6"/>
    <w:rsid w:val="00A64901"/>
    <w:rsid w:val="00A72D77"/>
    <w:rsid w:val="00A76965"/>
    <w:rsid w:val="00A828AA"/>
    <w:rsid w:val="00A84C78"/>
    <w:rsid w:val="00A86C42"/>
    <w:rsid w:val="00A90201"/>
    <w:rsid w:val="00A904F8"/>
    <w:rsid w:val="00A90F4A"/>
    <w:rsid w:val="00A925D3"/>
    <w:rsid w:val="00AA0B43"/>
    <w:rsid w:val="00AA1C1A"/>
    <w:rsid w:val="00AA363D"/>
    <w:rsid w:val="00AB2819"/>
    <w:rsid w:val="00AB3090"/>
    <w:rsid w:val="00AB364E"/>
    <w:rsid w:val="00AB3E98"/>
    <w:rsid w:val="00AB4122"/>
    <w:rsid w:val="00AC0839"/>
    <w:rsid w:val="00AC2899"/>
    <w:rsid w:val="00AD150A"/>
    <w:rsid w:val="00AD5950"/>
    <w:rsid w:val="00AE002A"/>
    <w:rsid w:val="00AE1F4B"/>
    <w:rsid w:val="00AE4758"/>
    <w:rsid w:val="00AE4B0D"/>
    <w:rsid w:val="00AE5464"/>
    <w:rsid w:val="00AE6E43"/>
    <w:rsid w:val="00AF04B6"/>
    <w:rsid w:val="00AF0BB7"/>
    <w:rsid w:val="00B006A7"/>
    <w:rsid w:val="00B006EA"/>
    <w:rsid w:val="00B00CE7"/>
    <w:rsid w:val="00B04660"/>
    <w:rsid w:val="00B04E6A"/>
    <w:rsid w:val="00B05D0E"/>
    <w:rsid w:val="00B12112"/>
    <w:rsid w:val="00B121E7"/>
    <w:rsid w:val="00B13D0C"/>
    <w:rsid w:val="00B14698"/>
    <w:rsid w:val="00B21C69"/>
    <w:rsid w:val="00B22445"/>
    <w:rsid w:val="00B2338D"/>
    <w:rsid w:val="00B259BB"/>
    <w:rsid w:val="00B269A5"/>
    <w:rsid w:val="00B2770A"/>
    <w:rsid w:val="00B3070E"/>
    <w:rsid w:val="00B33ED4"/>
    <w:rsid w:val="00B365B4"/>
    <w:rsid w:val="00B37570"/>
    <w:rsid w:val="00B55832"/>
    <w:rsid w:val="00B57675"/>
    <w:rsid w:val="00B71791"/>
    <w:rsid w:val="00B74468"/>
    <w:rsid w:val="00B76FBE"/>
    <w:rsid w:val="00B772B2"/>
    <w:rsid w:val="00B87E7B"/>
    <w:rsid w:val="00B92B5A"/>
    <w:rsid w:val="00B94406"/>
    <w:rsid w:val="00B95708"/>
    <w:rsid w:val="00B970AF"/>
    <w:rsid w:val="00B97DAF"/>
    <w:rsid w:val="00BB0257"/>
    <w:rsid w:val="00BB68C5"/>
    <w:rsid w:val="00BC058B"/>
    <w:rsid w:val="00BC372E"/>
    <w:rsid w:val="00BC5002"/>
    <w:rsid w:val="00BC5677"/>
    <w:rsid w:val="00BC7C67"/>
    <w:rsid w:val="00BD11E6"/>
    <w:rsid w:val="00BD4499"/>
    <w:rsid w:val="00BD4BA6"/>
    <w:rsid w:val="00BD51AC"/>
    <w:rsid w:val="00BD52D0"/>
    <w:rsid w:val="00BD6688"/>
    <w:rsid w:val="00BE2AB5"/>
    <w:rsid w:val="00BF2019"/>
    <w:rsid w:val="00BF30C3"/>
    <w:rsid w:val="00BF590B"/>
    <w:rsid w:val="00C00417"/>
    <w:rsid w:val="00C00B6B"/>
    <w:rsid w:val="00C059D2"/>
    <w:rsid w:val="00C1272F"/>
    <w:rsid w:val="00C13C63"/>
    <w:rsid w:val="00C143E5"/>
    <w:rsid w:val="00C17B06"/>
    <w:rsid w:val="00C24811"/>
    <w:rsid w:val="00C24C6F"/>
    <w:rsid w:val="00C273D8"/>
    <w:rsid w:val="00C278D2"/>
    <w:rsid w:val="00C35DBE"/>
    <w:rsid w:val="00C41553"/>
    <w:rsid w:val="00C45226"/>
    <w:rsid w:val="00C46F89"/>
    <w:rsid w:val="00C477BD"/>
    <w:rsid w:val="00C52586"/>
    <w:rsid w:val="00C5677A"/>
    <w:rsid w:val="00C57AA0"/>
    <w:rsid w:val="00C606FE"/>
    <w:rsid w:val="00C64895"/>
    <w:rsid w:val="00C662D3"/>
    <w:rsid w:val="00C6796E"/>
    <w:rsid w:val="00C72CDE"/>
    <w:rsid w:val="00C77D34"/>
    <w:rsid w:val="00C84AEE"/>
    <w:rsid w:val="00C90497"/>
    <w:rsid w:val="00C9106D"/>
    <w:rsid w:val="00CA1A82"/>
    <w:rsid w:val="00CA4A0A"/>
    <w:rsid w:val="00CA75AA"/>
    <w:rsid w:val="00CB717A"/>
    <w:rsid w:val="00CC2B01"/>
    <w:rsid w:val="00CD2581"/>
    <w:rsid w:val="00CD2845"/>
    <w:rsid w:val="00CD2B60"/>
    <w:rsid w:val="00CE62EE"/>
    <w:rsid w:val="00CF0E7D"/>
    <w:rsid w:val="00CF3236"/>
    <w:rsid w:val="00CF41AA"/>
    <w:rsid w:val="00CF7B46"/>
    <w:rsid w:val="00D00657"/>
    <w:rsid w:val="00D00BA0"/>
    <w:rsid w:val="00D12EBE"/>
    <w:rsid w:val="00D14025"/>
    <w:rsid w:val="00D14AA0"/>
    <w:rsid w:val="00D1510D"/>
    <w:rsid w:val="00D22238"/>
    <w:rsid w:val="00D27F44"/>
    <w:rsid w:val="00D317E4"/>
    <w:rsid w:val="00D31ED8"/>
    <w:rsid w:val="00D325BB"/>
    <w:rsid w:val="00D339C4"/>
    <w:rsid w:val="00D34ED0"/>
    <w:rsid w:val="00D41AC2"/>
    <w:rsid w:val="00D44185"/>
    <w:rsid w:val="00D44305"/>
    <w:rsid w:val="00D44FEE"/>
    <w:rsid w:val="00D45B2B"/>
    <w:rsid w:val="00D52800"/>
    <w:rsid w:val="00D52FD9"/>
    <w:rsid w:val="00D551CD"/>
    <w:rsid w:val="00D61BDD"/>
    <w:rsid w:val="00D63996"/>
    <w:rsid w:val="00D6745A"/>
    <w:rsid w:val="00D71243"/>
    <w:rsid w:val="00D733F5"/>
    <w:rsid w:val="00D749BF"/>
    <w:rsid w:val="00D755D5"/>
    <w:rsid w:val="00D77642"/>
    <w:rsid w:val="00D840E7"/>
    <w:rsid w:val="00D84AD2"/>
    <w:rsid w:val="00D85F30"/>
    <w:rsid w:val="00D865E9"/>
    <w:rsid w:val="00D86B8D"/>
    <w:rsid w:val="00D9222E"/>
    <w:rsid w:val="00D92C57"/>
    <w:rsid w:val="00D949B3"/>
    <w:rsid w:val="00D96347"/>
    <w:rsid w:val="00D971CC"/>
    <w:rsid w:val="00D977F4"/>
    <w:rsid w:val="00DA44A5"/>
    <w:rsid w:val="00DA59D4"/>
    <w:rsid w:val="00DB2C0F"/>
    <w:rsid w:val="00DB61A3"/>
    <w:rsid w:val="00DB6D22"/>
    <w:rsid w:val="00DB7C00"/>
    <w:rsid w:val="00DC2D5D"/>
    <w:rsid w:val="00DC2E16"/>
    <w:rsid w:val="00DC2E7B"/>
    <w:rsid w:val="00DC35B0"/>
    <w:rsid w:val="00DC361E"/>
    <w:rsid w:val="00DC3DB8"/>
    <w:rsid w:val="00DC7A3B"/>
    <w:rsid w:val="00DC7BD7"/>
    <w:rsid w:val="00DD0342"/>
    <w:rsid w:val="00DD3E6E"/>
    <w:rsid w:val="00DD77D2"/>
    <w:rsid w:val="00DE19C4"/>
    <w:rsid w:val="00DE20F8"/>
    <w:rsid w:val="00DE58FE"/>
    <w:rsid w:val="00DF0455"/>
    <w:rsid w:val="00DF1DCD"/>
    <w:rsid w:val="00DF74A5"/>
    <w:rsid w:val="00DF754E"/>
    <w:rsid w:val="00E00DB2"/>
    <w:rsid w:val="00E015F6"/>
    <w:rsid w:val="00E03B3A"/>
    <w:rsid w:val="00E049B8"/>
    <w:rsid w:val="00E04D3C"/>
    <w:rsid w:val="00E108EE"/>
    <w:rsid w:val="00E12AA1"/>
    <w:rsid w:val="00E21931"/>
    <w:rsid w:val="00E235C2"/>
    <w:rsid w:val="00E2435B"/>
    <w:rsid w:val="00E30C0B"/>
    <w:rsid w:val="00E312A5"/>
    <w:rsid w:val="00E33F92"/>
    <w:rsid w:val="00E34095"/>
    <w:rsid w:val="00E35DCC"/>
    <w:rsid w:val="00E3629E"/>
    <w:rsid w:val="00E365DC"/>
    <w:rsid w:val="00E36C6D"/>
    <w:rsid w:val="00E371B8"/>
    <w:rsid w:val="00E373C9"/>
    <w:rsid w:val="00E37F8B"/>
    <w:rsid w:val="00E427E2"/>
    <w:rsid w:val="00E44397"/>
    <w:rsid w:val="00E45E44"/>
    <w:rsid w:val="00E6007F"/>
    <w:rsid w:val="00E612A2"/>
    <w:rsid w:val="00E63D88"/>
    <w:rsid w:val="00E65CAC"/>
    <w:rsid w:val="00E767B8"/>
    <w:rsid w:val="00E838DF"/>
    <w:rsid w:val="00E84D86"/>
    <w:rsid w:val="00E869EB"/>
    <w:rsid w:val="00E90054"/>
    <w:rsid w:val="00E9171B"/>
    <w:rsid w:val="00E93592"/>
    <w:rsid w:val="00E93E61"/>
    <w:rsid w:val="00E94B70"/>
    <w:rsid w:val="00E952AB"/>
    <w:rsid w:val="00E974DF"/>
    <w:rsid w:val="00E97622"/>
    <w:rsid w:val="00EA0046"/>
    <w:rsid w:val="00EA14E6"/>
    <w:rsid w:val="00EA3927"/>
    <w:rsid w:val="00EA4D88"/>
    <w:rsid w:val="00EB0CC2"/>
    <w:rsid w:val="00EB4275"/>
    <w:rsid w:val="00EC1034"/>
    <w:rsid w:val="00EC320C"/>
    <w:rsid w:val="00EC6BF3"/>
    <w:rsid w:val="00ED08B9"/>
    <w:rsid w:val="00ED1C9F"/>
    <w:rsid w:val="00ED44C4"/>
    <w:rsid w:val="00ED5BD0"/>
    <w:rsid w:val="00ED78E0"/>
    <w:rsid w:val="00EE1F15"/>
    <w:rsid w:val="00EE2729"/>
    <w:rsid w:val="00EE3F72"/>
    <w:rsid w:val="00EE5DDA"/>
    <w:rsid w:val="00EE5EC2"/>
    <w:rsid w:val="00EE6DBB"/>
    <w:rsid w:val="00EE7952"/>
    <w:rsid w:val="00EF0B62"/>
    <w:rsid w:val="00F01E0D"/>
    <w:rsid w:val="00F02609"/>
    <w:rsid w:val="00F06405"/>
    <w:rsid w:val="00F172EE"/>
    <w:rsid w:val="00F244D0"/>
    <w:rsid w:val="00F36F94"/>
    <w:rsid w:val="00F41015"/>
    <w:rsid w:val="00F42566"/>
    <w:rsid w:val="00F4453F"/>
    <w:rsid w:val="00F447B9"/>
    <w:rsid w:val="00F4598F"/>
    <w:rsid w:val="00F479EA"/>
    <w:rsid w:val="00F56344"/>
    <w:rsid w:val="00F57FB4"/>
    <w:rsid w:val="00F66B9A"/>
    <w:rsid w:val="00F748B5"/>
    <w:rsid w:val="00F750CE"/>
    <w:rsid w:val="00F82027"/>
    <w:rsid w:val="00F94D4A"/>
    <w:rsid w:val="00FA3633"/>
    <w:rsid w:val="00FA54DE"/>
    <w:rsid w:val="00FB0DCC"/>
    <w:rsid w:val="00FB1604"/>
    <w:rsid w:val="00FB4031"/>
    <w:rsid w:val="00FC036C"/>
    <w:rsid w:val="00FC0E30"/>
    <w:rsid w:val="00FC0F22"/>
    <w:rsid w:val="00FD35F7"/>
    <w:rsid w:val="00FD5D0C"/>
    <w:rsid w:val="00FD6C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FB916"/>
  <w15:docId w15:val="{849810AB-7C92-4095-BB11-5979340A9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BCC"/>
  </w:style>
  <w:style w:type="paragraph" w:styleId="Ttulo1">
    <w:name w:val="heading 1"/>
    <w:basedOn w:val="Normal"/>
    <w:next w:val="Normal"/>
    <w:link w:val="Ttulo1Char"/>
    <w:uiPriority w:val="9"/>
    <w:qFormat/>
    <w:rsid w:val="00982EB3"/>
    <w:pPr>
      <w:numPr>
        <w:numId w:val="18"/>
      </w:numPr>
      <w:suppressAutoHyphens/>
      <w:spacing w:before="120" w:after="120" w:line="276" w:lineRule="auto"/>
      <w:jc w:val="both"/>
      <w:textAlignment w:val="baseline"/>
      <w:outlineLvl w:val="0"/>
    </w:pPr>
    <w:rPr>
      <w:rFonts w:ascii="Arial" w:eastAsia="WenQuanYi Micro Hei" w:hAnsi="Arial" w:cs="Arial"/>
      <w:b/>
      <w:sz w:val="20"/>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79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7904"/>
  </w:style>
  <w:style w:type="paragraph" w:styleId="Rodap">
    <w:name w:val="footer"/>
    <w:basedOn w:val="Normal"/>
    <w:link w:val="RodapChar"/>
    <w:uiPriority w:val="99"/>
    <w:unhideWhenUsed/>
    <w:rsid w:val="00297904"/>
    <w:pPr>
      <w:tabs>
        <w:tab w:val="center" w:pos="4252"/>
        <w:tab w:val="right" w:pos="8504"/>
      </w:tabs>
      <w:spacing w:after="0" w:line="240" w:lineRule="auto"/>
    </w:pPr>
  </w:style>
  <w:style w:type="character" w:customStyle="1" w:styleId="RodapChar">
    <w:name w:val="Rodapé Char"/>
    <w:basedOn w:val="Fontepargpadro"/>
    <w:link w:val="Rodap"/>
    <w:uiPriority w:val="99"/>
    <w:rsid w:val="00297904"/>
  </w:style>
  <w:style w:type="table" w:styleId="Tabelacomgrade">
    <w:name w:val="Table Grid"/>
    <w:basedOn w:val="Tabelanormal"/>
    <w:uiPriority w:val="39"/>
    <w:rsid w:val="002979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297904"/>
    <w:rPr>
      <w:color w:val="0563C1" w:themeColor="hyperlink"/>
      <w:u w:val="single"/>
    </w:rPr>
  </w:style>
  <w:style w:type="character" w:customStyle="1" w:styleId="MenoPendente1">
    <w:name w:val="Menção Pendente1"/>
    <w:basedOn w:val="Fontepargpadro"/>
    <w:uiPriority w:val="99"/>
    <w:semiHidden/>
    <w:unhideWhenUsed/>
    <w:rsid w:val="00297904"/>
    <w:rPr>
      <w:color w:val="605E5C"/>
      <w:shd w:val="clear" w:color="auto" w:fill="E1DFDD"/>
    </w:rPr>
  </w:style>
  <w:style w:type="paragraph" w:styleId="NormalWeb">
    <w:name w:val="Normal (Web)"/>
    <w:basedOn w:val="Normal"/>
    <w:unhideWhenUsed/>
    <w:rsid w:val="00774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42798E"/>
    <w:pPr>
      <w:ind w:left="720"/>
      <w:contextualSpacing/>
    </w:pPr>
  </w:style>
  <w:style w:type="character" w:styleId="Refdecomentrio">
    <w:name w:val="annotation reference"/>
    <w:basedOn w:val="Fontepargpadro"/>
    <w:unhideWhenUsed/>
    <w:rsid w:val="00C77D34"/>
    <w:rPr>
      <w:sz w:val="16"/>
      <w:szCs w:val="16"/>
    </w:rPr>
  </w:style>
  <w:style w:type="paragraph" w:styleId="Textodecomentrio">
    <w:name w:val="annotation text"/>
    <w:basedOn w:val="Normal"/>
    <w:link w:val="TextodecomentrioChar"/>
    <w:unhideWhenUsed/>
    <w:rsid w:val="00C77D34"/>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rsid w:val="00C77D34"/>
    <w:rPr>
      <w:rFonts w:ascii="Ecofont_Spranq_eco_Sans" w:eastAsiaTheme="minorEastAsia" w:hAnsi="Ecofont_Spranq_eco_Sans" w:cs="Tahoma"/>
      <w:sz w:val="20"/>
      <w:szCs w:val="20"/>
      <w:lang w:eastAsia="pt-BR"/>
    </w:rPr>
  </w:style>
  <w:style w:type="paragraph" w:styleId="Textodenotaderodap">
    <w:name w:val="footnote text"/>
    <w:basedOn w:val="Normal"/>
    <w:link w:val="TextodenotaderodapChar"/>
    <w:uiPriority w:val="99"/>
    <w:semiHidden/>
    <w:unhideWhenUsed/>
    <w:rsid w:val="00353C5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353C53"/>
    <w:rPr>
      <w:sz w:val="20"/>
      <w:szCs w:val="20"/>
    </w:rPr>
  </w:style>
  <w:style w:type="character" w:styleId="Refdenotaderodap">
    <w:name w:val="footnote reference"/>
    <w:basedOn w:val="Fontepargpadro"/>
    <w:uiPriority w:val="99"/>
    <w:semiHidden/>
    <w:unhideWhenUsed/>
    <w:rsid w:val="00353C53"/>
    <w:rPr>
      <w:vertAlign w:val="superscript"/>
    </w:rPr>
  </w:style>
  <w:style w:type="character" w:styleId="HiperlinkVisitado">
    <w:name w:val="FollowedHyperlink"/>
    <w:basedOn w:val="Fontepargpadro"/>
    <w:uiPriority w:val="99"/>
    <w:semiHidden/>
    <w:unhideWhenUsed/>
    <w:rsid w:val="00B74468"/>
    <w:rPr>
      <w:color w:val="800080"/>
      <w:u w:val="single"/>
    </w:rPr>
  </w:style>
  <w:style w:type="paragraph" w:customStyle="1" w:styleId="xl66">
    <w:name w:val="xl66"/>
    <w:basedOn w:val="Normal"/>
    <w:rsid w:val="00B74468"/>
    <w:pPr>
      <w:spacing w:before="100" w:beforeAutospacing="1" w:after="100" w:afterAutospacing="1" w:line="240" w:lineRule="auto"/>
    </w:pPr>
    <w:rPr>
      <w:rFonts w:ascii="Arial" w:eastAsia="Times New Roman" w:hAnsi="Arial" w:cs="Arial"/>
      <w:sz w:val="16"/>
      <w:szCs w:val="16"/>
      <w:lang w:eastAsia="pt-BR"/>
    </w:rPr>
  </w:style>
  <w:style w:type="paragraph" w:customStyle="1" w:styleId="xl67">
    <w:name w:val="xl67"/>
    <w:basedOn w:val="Normal"/>
    <w:rsid w:val="00B74468"/>
    <w:pPr>
      <w:spacing w:before="100" w:beforeAutospacing="1" w:after="100" w:afterAutospacing="1" w:line="240" w:lineRule="auto"/>
      <w:jc w:val="center"/>
    </w:pPr>
    <w:rPr>
      <w:rFonts w:ascii="Arial" w:eastAsia="Times New Roman" w:hAnsi="Arial" w:cs="Arial"/>
      <w:sz w:val="16"/>
      <w:szCs w:val="16"/>
      <w:lang w:eastAsia="pt-BR"/>
    </w:rPr>
  </w:style>
  <w:style w:type="paragraph" w:customStyle="1" w:styleId="xl68">
    <w:name w:val="xl68"/>
    <w:basedOn w:val="Normal"/>
    <w:rsid w:val="00B74468"/>
    <w:pPr>
      <w:spacing w:before="100" w:beforeAutospacing="1" w:after="100" w:afterAutospacing="1" w:line="240" w:lineRule="auto"/>
      <w:jc w:val="center"/>
    </w:pPr>
    <w:rPr>
      <w:rFonts w:ascii="Arial" w:eastAsia="Times New Roman" w:hAnsi="Arial" w:cs="Arial"/>
      <w:b/>
      <w:bCs/>
      <w:i/>
      <w:iCs/>
      <w:sz w:val="28"/>
      <w:szCs w:val="28"/>
      <w:lang w:eastAsia="pt-BR"/>
    </w:rPr>
  </w:style>
  <w:style w:type="paragraph" w:customStyle="1" w:styleId="xl69">
    <w:name w:val="xl69"/>
    <w:basedOn w:val="Normal"/>
    <w:rsid w:val="00B7446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0">
    <w:name w:val="xl7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1">
    <w:name w:val="xl71"/>
    <w:basedOn w:val="Normal"/>
    <w:rsid w:val="00B74468"/>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2">
    <w:name w:val="xl7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3">
    <w:name w:val="xl7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4">
    <w:name w:val="xl7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5">
    <w:name w:val="xl7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6">
    <w:name w:val="xl7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7">
    <w:name w:val="xl7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8">
    <w:name w:val="xl78"/>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9">
    <w:name w:val="xl79"/>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0">
    <w:name w:val="xl8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81">
    <w:name w:val="xl81"/>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2">
    <w:name w:val="xl8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3">
    <w:name w:val="xl8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84">
    <w:name w:val="xl8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5">
    <w:name w:val="xl8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6">
    <w:name w:val="xl8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7">
    <w:name w:val="xl8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8">
    <w:name w:val="xl88"/>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t-BR"/>
    </w:rPr>
  </w:style>
  <w:style w:type="paragraph" w:customStyle="1" w:styleId="xl89">
    <w:name w:val="xl89"/>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0">
    <w:name w:val="xl9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91">
    <w:name w:val="xl9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2">
    <w:name w:val="xl92"/>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3">
    <w:name w:val="xl9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4">
    <w:name w:val="xl9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5">
    <w:name w:val="xl9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96">
    <w:name w:val="xl96"/>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7">
    <w:name w:val="xl9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8">
    <w:name w:val="xl98"/>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9">
    <w:name w:val="xl9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100">
    <w:name w:val="xl10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101">
    <w:name w:val="xl10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pt-BR"/>
    </w:rPr>
  </w:style>
  <w:style w:type="paragraph" w:customStyle="1" w:styleId="xl102">
    <w:name w:val="xl102"/>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03">
    <w:name w:val="xl10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04">
    <w:name w:val="xl10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5">
    <w:name w:val="xl10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6">
    <w:name w:val="xl10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16"/>
      <w:szCs w:val="16"/>
      <w:lang w:eastAsia="pt-BR"/>
    </w:rPr>
  </w:style>
  <w:style w:type="paragraph" w:customStyle="1" w:styleId="xl107">
    <w:name w:val="xl10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08">
    <w:name w:val="xl10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09">
    <w:name w:val="xl109"/>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10">
    <w:name w:val="xl110"/>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11">
    <w:name w:val="xl11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pt-BR"/>
    </w:rPr>
  </w:style>
  <w:style w:type="paragraph" w:customStyle="1" w:styleId="xl112">
    <w:name w:val="xl112"/>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13">
    <w:name w:val="xl11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14">
    <w:name w:val="xl11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15">
    <w:name w:val="xl11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6">
    <w:name w:val="xl11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7">
    <w:name w:val="xl117"/>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8">
    <w:name w:val="xl118"/>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9">
    <w:name w:val="xl11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120">
    <w:name w:val="xl120"/>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1">
    <w:name w:val="xl121"/>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2">
    <w:name w:val="xl122"/>
    <w:basedOn w:val="Normal"/>
    <w:rsid w:val="00B74468"/>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3">
    <w:name w:val="xl123"/>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4">
    <w:name w:val="xl124"/>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5">
    <w:name w:val="xl125"/>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6">
    <w:name w:val="xl126"/>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7">
    <w:name w:val="xl127"/>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8">
    <w:name w:val="xl12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9">
    <w:name w:val="xl129"/>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4"/>
      <w:szCs w:val="24"/>
      <w:u w:val="single"/>
      <w:lang w:eastAsia="pt-BR"/>
    </w:rPr>
  </w:style>
  <w:style w:type="paragraph" w:customStyle="1" w:styleId="xl130">
    <w:name w:val="xl130"/>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1">
    <w:name w:val="xl131"/>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2">
    <w:name w:val="xl132"/>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33">
    <w:name w:val="xl133"/>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4">
    <w:name w:val="xl134"/>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5">
    <w:name w:val="xl135"/>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color w:val="000000"/>
      <w:sz w:val="20"/>
      <w:szCs w:val="20"/>
      <w:u w:val="single"/>
      <w:lang w:eastAsia="pt-BR"/>
    </w:rPr>
  </w:style>
  <w:style w:type="character" w:styleId="Nmerodepgina">
    <w:name w:val="page number"/>
    <w:basedOn w:val="Fontepargpadro"/>
    <w:rsid w:val="00695AB7"/>
  </w:style>
  <w:style w:type="paragraph" w:styleId="Corpodetexto2">
    <w:name w:val="Body Text 2"/>
    <w:basedOn w:val="Normal"/>
    <w:link w:val="Corpodetexto2Char"/>
    <w:semiHidden/>
    <w:rsid w:val="00695AB7"/>
    <w:pPr>
      <w:spacing w:after="0" w:line="240" w:lineRule="auto"/>
      <w:jc w:val="both"/>
    </w:pPr>
    <w:rPr>
      <w:rFonts w:ascii="Times New Roman" w:eastAsia="Times New Roman" w:hAnsi="Times New Roman" w:cs="Times New Roman"/>
      <w:noProof/>
      <w:sz w:val="24"/>
      <w:szCs w:val="20"/>
      <w:lang w:val="x-none" w:eastAsia="x-none"/>
    </w:rPr>
  </w:style>
  <w:style w:type="character" w:customStyle="1" w:styleId="Corpodetexto2Char">
    <w:name w:val="Corpo de texto 2 Char"/>
    <w:basedOn w:val="Fontepargpadro"/>
    <w:link w:val="Corpodetexto2"/>
    <w:semiHidden/>
    <w:rsid w:val="00695AB7"/>
    <w:rPr>
      <w:rFonts w:ascii="Times New Roman" w:eastAsia="Times New Roman" w:hAnsi="Times New Roman" w:cs="Times New Roman"/>
      <w:noProof/>
      <w:sz w:val="24"/>
      <w:szCs w:val="20"/>
      <w:lang w:val="x-none" w:eastAsia="x-none"/>
    </w:rPr>
  </w:style>
  <w:style w:type="paragraph" w:styleId="Corpodetexto">
    <w:name w:val="Body Text"/>
    <w:basedOn w:val="Normal"/>
    <w:link w:val="CorpodetextoChar"/>
    <w:uiPriority w:val="99"/>
    <w:unhideWhenUsed/>
    <w:rsid w:val="00695AB7"/>
    <w:pPr>
      <w:spacing w:after="120" w:line="276" w:lineRule="auto"/>
    </w:pPr>
    <w:rPr>
      <w:rFonts w:ascii="Calibri" w:eastAsia="Times New Roman" w:hAnsi="Calibri" w:cs="Times New Roman"/>
      <w:lang w:val="en-US"/>
    </w:rPr>
  </w:style>
  <w:style w:type="character" w:customStyle="1" w:styleId="CorpodetextoChar">
    <w:name w:val="Corpo de texto Char"/>
    <w:basedOn w:val="Fontepargpadro"/>
    <w:link w:val="Corpodetexto"/>
    <w:uiPriority w:val="99"/>
    <w:rsid w:val="00695AB7"/>
    <w:rPr>
      <w:rFonts w:ascii="Calibri" w:eastAsia="Times New Roman" w:hAnsi="Calibri" w:cs="Times New Roman"/>
      <w:lang w:val="en-US"/>
    </w:rPr>
  </w:style>
  <w:style w:type="paragraph" w:customStyle="1" w:styleId="Corpodetexto31">
    <w:name w:val="Corpo de texto 31"/>
    <w:basedOn w:val="Normal"/>
    <w:rsid w:val="00695AB7"/>
    <w:pPr>
      <w:spacing w:after="0" w:line="360" w:lineRule="auto"/>
      <w:jc w:val="center"/>
    </w:pPr>
    <w:rPr>
      <w:rFonts w:ascii="Arial" w:eastAsia="Times New Roman" w:hAnsi="Arial" w:cs="Times New Roman"/>
      <w:b/>
      <w:sz w:val="28"/>
      <w:szCs w:val="20"/>
      <w:lang w:eastAsia="pt-BR"/>
    </w:rPr>
  </w:style>
  <w:style w:type="paragraph" w:styleId="Textodebalo">
    <w:name w:val="Balloon Text"/>
    <w:basedOn w:val="Normal"/>
    <w:link w:val="TextodebaloChar"/>
    <w:uiPriority w:val="99"/>
    <w:semiHidden/>
    <w:unhideWhenUsed/>
    <w:rsid w:val="00695AB7"/>
    <w:pPr>
      <w:spacing w:after="0" w:line="240" w:lineRule="auto"/>
    </w:pPr>
    <w:rPr>
      <w:rFonts w:ascii="Tahoma" w:eastAsia="Times New Roman" w:hAnsi="Tahoma" w:cs="Times New Roman"/>
      <w:sz w:val="16"/>
      <w:szCs w:val="16"/>
      <w:lang w:val="en-US"/>
    </w:rPr>
  </w:style>
  <w:style w:type="character" w:customStyle="1" w:styleId="TextodebaloChar">
    <w:name w:val="Texto de balão Char"/>
    <w:basedOn w:val="Fontepargpadro"/>
    <w:link w:val="Textodebalo"/>
    <w:uiPriority w:val="99"/>
    <w:semiHidden/>
    <w:rsid w:val="00695AB7"/>
    <w:rPr>
      <w:rFonts w:ascii="Tahoma" w:eastAsia="Times New Roman" w:hAnsi="Tahoma" w:cs="Times New Roman"/>
      <w:sz w:val="16"/>
      <w:szCs w:val="16"/>
      <w:lang w:val="en-US"/>
    </w:rPr>
  </w:style>
  <w:style w:type="paragraph" w:styleId="SemEspaamento">
    <w:name w:val="No Spacing"/>
    <w:uiPriority w:val="1"/>
    <w:qFormat/>
    <w:rsid w:val="00695AB7"/>
    <w:pPr>
      <w:spacing w:after="0" w:line="240" w:lineRule="auto"/>
    </w:pPr>
    <w:rPr>
      <w:rFonts w:ascii="Calibri" w:eastAsia="Times New Roman" w:hAnsi="Calibri" w:cs="Times New Roman"/>
      <w:lang w:val="en-US"/>
    </w:rPr>
  </w:style>
  <w:style w:type="character" w:customStyle="1" w:styleId="Ttulo1Char">
    <w:name w:val="Título 1 Char"/>
    <w:basedOn w:val="Fontepargpadro"/>
    <w:link w:val="Ttulo1"/>
    <w:uiPriority w:val="9"/>
    <w:rsid w:val="00982EB3"/>
    <w:rPr>
      <w:rFonts w:ascii="Arial" w:eastAsia="WenQuanYi Micro Hei" w:hAnsi="Arial" w:cs="Arial"/>
      <w:b/>
      <w:sz w:val="20"/>
      <w:szCs w:val="24"/>
      <w:lang w:eastAsia="zh-CN" w:bidi="hi-IN"/>
    </w:rPr>
  </w:style>
  <w:style w:type="paragraph" w:customStyle="1" w:styleId="Nvel3-R">
    <w:name w:val="Nível 3-R"/>
    <w:basedOn w:val="Normal"/>
    <w:qFormat/>
    <w:rsid w:val="00982EB3"/>
    <w:pPr>
      <w:numPr>
        <w:ilvl w:val="2"/>
        <w:numId w:val="18"/>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R">
    <w:name w:val="Nível 4-R"/>
    <w:basedOn w:val="Normal"/>
    <w:qFormat/>
    <w:rsid w:val="00982EB3"/>
    <w:pPr>
      <w:numPr>
        <w:ilvl w:val="3"/>
        <w:numId w:val="18"/>
      </w:numPr>
      <w:spacing w:before="120" w:after="120" w:line="276" w:lineRule="auto"/>
      <w:ind w:left="567" w:firstLine="0"/>
      <w:jc w:val="both"/>
    </w:pPr>
    <w:rPr>
      <w:rFonts w:ascii="Arial" w:eastAsiaTheme="minorEastAsia" w:hAnsi="Arial" w:cs="Arial"/>
      <w:i/>
      <w:iCs/>
      <w:color w:val="FF0000"/>
      <w:sz w:val="20"/>
      <w:szCs w:val="20"/>
      <w:lang w:eastAsia="pt-BR"/>
    </w:rPr>
  </w:style>
  <w:style w:type="character" w:customStyle="1" w:styleId="MenoPendente2">
    <w:name w:val="Menção Pendente2"/>
    <w:basedOn w:val="Fontepargpadro"/>
    <w:uiPriority w:val="99"/>
    <w:semiHidden/>
    <w:unhideWhenUsed/>
    <w:rsid w:val="00450057"/>
    <w:rPr>
      <w:color w:val="605E5C"/>
      <w:shd w:val="clear" w:color="auto" w:fill="E1DFDD"/>
    </w:rPr>
  </w:style>
  <w:style w:type="character" w:customStyle="1" w:styleId="MenoPendente3">
    <w:name w:val="Menção Pendente3"/>
    <w:basedOn w:val="Fontepargpadro"/>
    <w:uiPriority w:val="99"/>
    <w:semiHidden/>
    <w:unhideWhenUsed/>
    <w:rsid w:val="00390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62">
      <w:bodyDiv w:val="1"/>
      <w:marLeft w:val="0"/>
      <w:marRight w:val="0"/>
      <w:marTop w:val="0"/>
      <w:marBottom w:val="0"/>
      <w:divBdr>
        <w:top w:val="none" w:sz="0" w:space="0" w:color="auto"/>
        <w:left w:val="none" w:sz="0" w:space="0" w:color="auto"/>
        <w:bottom w:val="none" w:sz="0" w:space="0" w:color="auto"/>
        <w:right w:val="none" w:sz="0" w:space="0" w:color="auto"/>
      </w:divBdr>
    </w:div>
    <w:div w:id="46346219">
      <w:bodyDiv w:val="1"/>
      <w:marLeft w:val="0"/>
      <w:marRight w:val="0"/>
      <w:marTop w:val="0"/>
      <w:marBottom w:val="0"/>
      <w:divBdr>
        <w:top w:val="none" w:sz="0" w:space="0" w:color="auto"/>
        <w:left w:val="none" w:sz="0" w:space="0" w:color="auto"/>
        <w:bottom w:val="none" w:sz="0" w:space="0" w:color="auto"/>
        <w:right w:val="none" w:sz="0" w:space="0" w:color="auto"/>
      </w:divBdr>
    </w:div>
    <w:div w:id="121046315">
      <w:bodyDiv w:val="1"/>
      <w:marLeft w:val="0"/>
      <w:marRight w:val="0"/>
      <w:marTop w:val="0"/>
      <w:marBottom w:val="0"/>
      <w:divBdr>
        <w:top w:val="none" w:sz="0" w:space="0" w:color="auto"/>
        <w:left w:val="none" w:sz="0" w:space="0" w:color="auto"/>
        <w:bottom w:val="none" w:sz="0" w:space="0" w:color="auto"/>
        <w:right w:val="none" w:sz="0" w:space="0" w:color="auto"/>
      </w:divBdr>
    </w:div>
    <w:div w:id="196937364">
      <w:bodyDiv w:val="1"/>
      <w:marLeft w:val="0"/>
      <w:marRight w:val="0"/>
      <w:marTop w:val="0"/>
      <w:marBottom w:val="0"/>
      <w:divBdr>
        <w:top w:val="none" w:sz="0" w:space="0" w:color="auto"/>
        <w:left w:val="none" w:sz="0" w:space="0" w:color="auto"/>
        <w:bottom w:val="none" w:sz="0" w:space="0" w:color="auto"/>
        <w:right w:val="none" w:sz="0" w:space="0" w:color="auto"/>
      </w:divBdr>
    </w:div>
    <w:div w:id="261230643">
      <w:bodyDiv w:val="1"/>
      <w:marLeft w:val="0"/>
      <w:marRight w:val="0"/>
      <w:marTop w:val="0"/>
      <w:marBottom w:val="0"/>
      <w:divBdr>
        <w:top w:val="none" w:sz="0" w:space="0" w:color="auto"/>
        <w:left w:val="none" w:sz="0" w:space="0" w:color="auto"/>
        <w:bottom w:val="none" w:sz="0" w:space="0" w:color="auto"/>
        <w:right w:val="none" w:sz="0" w:space="0" w:color="auto"/>
      </w:divBdr>
      <w:divsChild>
        <w:div w:id="605581367">
          <w:marLeft w:val="0"/>
          <w:marRight w:val="0"/>
          <w:marTop w:val="0"/>
          <w:marBottom w:val="0"/>
          <w:divBdr>
            <w:top w:val="none" w:sz="0" w:space="0" w:color="auto"/>
            <w:left w:val="none" w:sz="0" w:space="0" w:color="auto"/>
            <w:bottom w:val="none" w:sz="0" w:space="0" w:color="auto"/>
            <w:right w:val="none" w:sz="0" w:space="0" w:color="auto"/>
          </w:divBdr>
          <w:divsChild>
            <w:div w:id="124298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526459">
      <w:bodyDiv w:val="1"/>
      <w:marLeft w:val="0"/>
      <w:marRight w:val="0"/>
      <w:marTop w:val="0"/>
      <w:marBottom w:val="0"/>
      <w:divBdr>
        <w:top w:val="none" w:sz="0" w:space="0" w:color="auto"/>
        <w:left w:val="none" w:sz="0" w:space="0" w:color="auto"/>
        <w:bottom w:val="none" w:sz="0" w:space="0" w:color="auto"/>
        <w:right w:val="none" w:sz="0" w:space="0" w:color="auto"/>
      </w:divBdr>
    </w:div>
    <w:div w:id="417989548">
      <w:bodyDiv w:val="1"/>
      <w:marLeft w:val="0"/>
      <w:marRight w:val="0"/>
      <w:marTop w:val="0"/>
      <w:marBottom w:val="0"/>
      <w:divBdr>
        <w:top w:val="none" w:sz="0" w:space="0" w:color="auto"/>
        <w:left w:val="none" w:sz="0" w:space="0" w:color="auto"/>
        <w:bottom w:val="none" w:sz="0" w:space="0" w:color="auto"/>
        <w:right w:val="none" w:sz="0" w:space="0" w:color="auto"/>
      </w:divBdr>
    </w:div>
    <w:div w:id="420374433">
      <w:bodyDiv w:val="1"/>
      <w:marLeft w:val="0"/>
      <w:marRight w:val="0"/>
      <w:marTop w:val="0"/>
      <w:marBottom w:val="0"/>
      <w:divBdr>
        <w:top w:val="none" w:sz="0" w:space="0" w:color="auto"/>
        <w:left w:val="none" w:sz="0" w:space="0" w:color="auto"/>
        <w:bottom w:val="none" w:sz="0" w:space="0" w:color="auto"/>
        <w:right w:val="none" w:sz="0" w:space="0" w:color="auto"/>
      </w:divBdr>
    </w:div>
    <w:div w:id="503281123">
      <w:bodyDiv w:val="1"/>
      <w:marLeft w:val="0"/>
      <w:marRight w:val="0"/>
      <w:marTop w:val="0"/>
      <w:marBottom w:val="0"/>
      <w:divBdr>
        <w:top w:val="none" w:sz="0" w:space="0" w:color="auto"/>
        <w:left w:val="none" w:sz="0" w:space="0" w:color="auto"/>
        <w:bottom w:val="none" w:sz="0" w:space="0" w:color="auto"/>
        <w:right w:val="none" w:sz="0" w:space="0" w:color="auto"/>
      </w:divBdr>
    </w:div>
    <w:div w:id="510339726">
      <w:bodyDiv w:val="1"/>
      <w:marLeft w:val="0"/>
      <w:marRight w:val="0"/>
      <w:marTop w:val="0"/>
      <w:marBottom w:val="0"/>
      <w:divBdr>
        <w:top w:val="none" w:sz="0" w:space="0" w:color="auto"/>
        <w:left w:val="none" w:sz="0" w:space="0" w:color="auto"/>
        <w:bottom w:val="none" w:sz="0" w:space="0" w:color="auto"/>
        <w:right w:val="none" w:sz="0" w:space="0" w:color="auto"/>
      </w:divBdr>
    </w:div>
    <w:div w:id="519976155">
      <w:bodyDiv w:val="1"/>
      <w:marLeft w:val="0"/>
      <w:marRight w:val="0"/>
      <w:marTop w:val="0"/>
      <w:marBottom w:val="0"/>
      <w:divBdr>
        <w:top w:val="none" w:sz="0" w:space="0" w:color="auto"/>
        <w:left w:val="none" w:sz="0" w:space="0" w:color="auto"/>
        <w:bottom w:val="none" w:sz="0" w:space="0" w:color="auto"/>
        <w:right w:val="none" w:sz="0" w:space="0" w:color="auto"/>
      </w:divBdr>
    </w:div>
    <w:div w:id="550926159">
      <w:bodyDiv w:val="1"/>
      <w:marLeft w:val="0"/>
      <w:marRight w:val="0"/>
      <w:marTop w:val="0"/>
      <w:marBottom w:val="0"/>
      <w:divBdr>
        <w:top w:val="none" w:sz="0" w:space="0" w:color="auto"/>
        <w:left w:val="none" w:sz="0" w:space="0" w:color="auto"/>
        <w:bottom w:val="none" w:sz="0" w:space="0" w:color="auto"/>
        <w:right w:val="none" w:sz="0" w:space="0" w:color="auto"/>
      </w:divBdr>
    </w:div>
    <w:div w:id="568030997">
      <w:bodyDiv w:val="1"/>
      <w:marLeft w:val="0"/>
      <w:marRight w:val="0"/>
      <w:marTop w:val="0"/>
      <w:marBottom w:val="0"/>
      <w:divBdr>
        <w:top w:val="none" w:sz="0" w:space="0" w:color="auto"/>
        <w:left w:val="none" w:sz="0" w:space="0" w:color="auto"/>
        <w:bottom w:val="none" w:sz="0" w:space="0" w:color="auto"/>
        <w:right w:val="none" w:sz="0" w:space="0" w:color="auto"/>
      </w:divBdr>
    </w:div>
    <w:div w:id="578368315">
      <w:bodyDiv w:val="1"/>
      <w:marLeft w:val="0"/>
      <w:marRight w:val="0"/>
      <w:marTop w:val="0"/>
      <w:marBottom w:val="0"/>
      <w:divBdr>
        <w:top w:val="none" w:sz="0" w:space="0" w:color="auto"/>
        <w:left w:val="none" w:sz="0" w:space="0" w:color="auto"/>
        <w:bottom w:val="none" w:sz="0" w:space="0" w:color="auto"/>
        <w:right w:val="none" w:sz="0" w:space="0" w:color="auto"/>
      </w:divBdr>
    </w:div>
    <w:div w:id="594822372">
      <w:bodyDiv w:val="1"/>
      <w:marLeft w:val="0"/>
      <w:marRight w:val="0"/>
      <w:marTop w:val="0"/>
      <w:marBottom w:val="0"/>
      <w:divBdr>
        <w:top w:val="none" w:sz="0" w:space="0" w:color="auto"/>
        <w:left w:val="none" w:sz="0" w:space="0" w:color="auto"/>
        <w:bottom w:val="none" w:sz="0" w:space="0" w:color="auto"/>
        <w:right w:val="none" w:sz="0" w:space="0" w:color="auto"/>
      </w:divBdr>
    </w:div>
    <w:div w:id="623313032">
      <w:bodyDiv w:val="1"/>
      <w:marLeft w:val="0"/>
      <w:marRight w:val="0"/>
      <w:marTop w:val="0"/>
      <w:marBottom w:val="0"/>
      <w:divBdr>
        <w:top w:val="none" w:sz="0" w:space="0" w:color="auto"/>
        <w:left w:val="none" w:sz="0" w:space="0" w:color="auto"/>
        <w:bottom w:val="none" w:sz="0" w:space="0" w:color="auto"/>
        <w:right w:val="none" w:sz="0" w:space="0" w:color="auto"/>
      </w:divBdr>
    </w:div>
    <w:div w:id="641620566">
      <w:bodyDiv w:val="1"/>
      <w:marLeft w:val="0"/>
      <w:marRight w:val="0"/>
      <w:marTop w:val="0"/>
      <w:marBottom w:val="0"/>
      <w:divBdr>
        <w:top w:val="none" w:sz="0" w:space="0" w:color="auto"/>
        <w:left w:val="none" w:sz="0" w:space="0" w:color="auto"/>
        <w:bottom w:val="none" w:sz="0" w:space="0" w:color="auto"/>
        <w:right w:val="none" w:sz="0" w:space="0" w:color="auto"/>
      </w:divBdr>
    </w:div>
    <w:div w:id="741416849">
      <w:bodyDiv w:val="1"/>
      <w:marLeft w:val="0"/>
      <w:marRight w:val="0"/>
      <w:marTop w:val="0"/>
      <w:marBottom w:val="0"/>
      <w:divBdr>
        <w:top w:val="none" w:sz="0" w:space="0" w:color="auto"/>
        <w:left w:val="none" w:sz="0" w:space="0" w:color="auto"/>
        <w:bottom w:val="none" w:sz="0" w:space="0" w:color="auto"/>
        <w:right w:val="none" w:sz="0" w:space="0" w:color="auto"/>
      </w:divBdr>
    </w:div>
    <w:div w:id="788935001">
      <w:bodyDiv w:val="1"/>
      <w:marLeft w:val="0"/>
      <w:marRight w:val="0"/>
      <w:marTop w:val="0"/>
      <w:marBottom w:val="0"/>
      <w:divBdr>
        <w:top w:val="none" w:sz="0" w:space="0" w:color="auto"/>
        <w:left w:val="none" w:sz="0" w:space="0" w:color="auto"/>
        <w:bottom w:val="none" w:sz="0" w:space="0" w:color="auto"/>
        <w:right w:val="none" w:sz="0" w:space="0" w:color="auto"/>
      </w:divBdr>
    </w:div>
    <w:div w:id="804549081">
      <w:bodyDiv w:val="1"/>
      <w:marLeft w:val="0"/>
      <w:marRight w:val="0"/>
      <w:marTop w:val="0"/>
      <w:marBottom w:val="0"/>
      <w:divBdr>
        <w:top w:val="none" w:sz="0" w:space="0" w:color="auto"/>
        <w:left w:val="none" w:sz="0" w:space="0" w:color="auto"/>
        <w:bottom w:val="none" w:sz="0" w:space="0" w:color="auto"/>
        <w:right w:val="none" w:sz="0" w:space="0" w:color="auto"/>
      </w:divBdr>
    </w:div>
    <w:div w:id="814222848">
      <w:bodyDiv w:val="1"/>
      <w:marLeft w:val="0"/>
      <w:marRight w:val="0"/>
      <w:marTop w:val="0"/>
      <w:marBottom w:val="0"/>
      <w:divBdr>
        <w:top w:val="none" w:sz="0" w:space="0" w:color="auto"/>
        <w:left w:val="none" w:sz="0" w:space="0" w:color="auto"/>
        <w:bottom w:val="none" w:sz="0" w:space="0" w:color="auto"/>
        <w:right w:val="none" w:sz="0" w:space="0" w:color="auto"/>
      </w:divBdr>
    </w:div>
    <w:div w:id="869730547">
      <w:bodyDiv w:val="1"/>
      <w:marLeft w:val="0"/>
      <w:marRight w:val="0"/>
      <w:marTop w:val="0"/>
      <w:marBottom w:val="0"/>
      <w:divBdr>
        <w:top w:val="none" w:sz="0" w:space="0" w:color="auto"/>
        <w:left w:val="none" w:sz="0" w:space="0" w:color="auto"/>
        <w:bottom w:val="none" w:sz="0" w:space="0" w:color="auto"/>
        <w:right w:val="none" w:sz="0" w:space="0" w:color="auto"/>
      </w:divBdr>
    </w:div>
    <w:div w:id="951324934">
      <w:bodyDiv w:val="1"/>
      <w:marLeft w:val="0"/>
      <w:marRight w:val="0"/>
      <w:marTop w:val="0"/>
      <w:marBottom w:val="0"/>
      <w:divBdr>
        <w:top w:val="none" w:sz="0" w:space="0" w:color="auto"/>
        <w:left w:val="none" w:sz="0" w:space="0" w:color="auto"/>
        <w:bottom w:val="none" w:sz="0" w:space="0" w:color="auto"/>
        <w:right w:val="none" w:sz="0" w:space="0" w:color="auto"/>
      </w:divBdr>
    </w:div>
    <w:div w:id="980615999">
      <w:bodyDiv w:val="1"/>
      <w:marLeft w:val="0"/>
      <w:marRight w:val="0"/>
      <w:marTop w:val="0"/>
      <w:marBottom w:val="0"/>
      <w:divBdr>
        <w:top w:val="none" w:sz="0" w:space="0" w:color="auto"/>
        <w:left w:val="none" w:sz="0" w:space="0" w:color="auto"/>
        <w:bottom w:val="none" w:sz="0" w:space="0" w:color="auto"/>
        <w:right w:val="none" w:sz="0" w:space="0" w:color="auto"/>
      </w:divBdr>
    </w:div>
    <w:div w:id="1090002314">
      <w:bodyDiv w:val="1"/>
      <w:marLeft w:val="0"/>
      <w:marRight w:val="0"/>
      <w:marTop w:val="0"/>
      <w:marBottom w:val="0"/>
      <w:divBdr>
        <w:top w:val="none" w:sz="0" w:space="0" w:color="auto"/>
        <w:left w:val="none" w:sz="0" w:space="0" w:color="auto"/>
        <w:bottom w:val="none" w:sz="0" w:space="0" w:color="auto"/>
        <w:right w:val="none" w:sz="0" w:space="0" w:color="auto"/>
      </w:divBdr>
    </w:div>
    <w:div w:id="1093628370">
      <w:bodyDiv w:val="1"/>
      <w:marLeft w:val="0"/>
      <w:marRight w:val="0"/>
      <w:marTop w:val="0"/>
      <w:marBottom w:val="0"/>
      <w:divBdr>
        <w:top w:val="none" w:sz="0" w:space="0" w:color="auto"/>
        <w:left w:val="none" w:sz="0" w:space="0" w:color="auto"/>
        <w:bottom w:val="none" w:sz="0" w:space="0" w:color="auto"/>
        <w:right w:val="none" w:sz="0" w:space="0" w:color="auto"/>
      </w:divBdr>
    </w:div>
    <w:div w:id="1154643131">
      <w:bodyDiv w:val="1"/>
      <w:marLeft w:val="0"/>
      <w:marRight w:val="0"/>
      <w:marTop w:val="0"/>
      <w:marBottom w:val="0"/>
      <w:divBdr>
        <w:top w:val="none" w:sz="0" w:space="0" w:color="auto"/>
        <w:left w:val="none" w:sz="0" w:space="0" w:color="auto"/>
        <w:bottom w:val="none" w:sz="0" w:space="0" w:color="auto"/>
        <w:right w:val="none" w:sz="0" w:space="0" w:color="auto"/>
      </w:divBdr>
    </w:div>
    <w:div w:id="1253851226">
      <w:bodyDiv w:val="1"/>
      <w:marLeft w:val="0"/>
      <w:marRight w:val="0"/>
      <w:marTop w:val="0"/>
      <w:marBottom w:val="0"/>
      <w:divBdr>
        <w:top w:val="none" w:sz="0" w:space="0" w:color="auto"/>
        <w:left w:val="none" w:sz="0" w:space="0" w:color="auto"/>
        <w:bottom w:val="none" w:sz="0" w:space="0" w:color="auto"/>
        <w:right w:val="none" w:sz="0" w:space="0" w:color="auto"/>
      </w:divBdr>
    </w:div>
    <w:div w:id="1260219738">
      <w:bodyDiv w:val="1"/>
      <w:marLeft w:val="0"/>
      <w:marRight w:val="0"/>
      <w:marTop w:val="0"/>
      <w:marBottom w:val="0"/>
      <w:divBdr>
        <w:top w:val="none" w:sz="0" w:space="0" w:color="auto"/>
        <w:left w:val="none" w:sz="0" w:space="0" w:color="auto"/>
        <w:bottom w:val="none" w:sz="0" w:space="0" w:color="auto"/>
        <w:right w:val="none" w:sz="0" w:space="0" w:color="auto"/>
      </w:divBdr>
    </w:div>
    <w:div w:id="1277180408">
      <w:bodyDiv w:val="1"/>
      <w:marLeft w:val="0"/>
      <w:marRight w:val="0"/>
      <w:marTop w:val="0"/>
      <w:marBottom w:val="0"/>
      <w:divBdr>
        <w:top w:val="none" w:sz="0" w:space="0" w:color="auto"/>
        <w:left w:val="none" w:sz="0" w:space="0" w:color="auto"/>
        <w:bottom w:val="none" w:sz="0" w:space="0" w:color="auto"/>
        <w:right w:val="none" w:sz="0" w:space="0" w:color="auto"/>
      </w:divBdr>
    </w:div>
    <w:div w:id="1322929150">
      <w:bodyDiv w:val="1"/>
      <w:marLeft w:val="0"/>
      <w:marRight w:val="0"/>
      <w:marTop w:val="0"/>
      <w:marBottom w:val="0"/>
      <w:divBdr>
        <w:top w:val="none" w:sz="0" w:space="0" w:color="auto"/>
        <w:left w:val="none" w:sz="0" w:space="0" w:color="auto"/>
        <w:bottom w:val="none" w:sz="0" w:space="0" w:color="auto"/>
        <w:right w:val="none" w:sz="0" w:space="0" w:color="auto"/>
      </w:divBdr>
    </w:div>
    <w:div w:id="1403722397">
      <w:bodyDiv w:val="1"/>
      <w:marLeft w:val="0"/>
      <w:marRight w:val="0"/>
      <w:marTop w:val="0"/>
      <w:marBottom w:val="0"/>
      <w:divBdr>
        <w:top w:val="none" w:sz="0" w:space="0" w:color="auto"/>
        <w:left w:val="none" w:sz="0" w:space="0" w:color="auto"/>
        <w:bottom w:val="none" w:sz="0" w:space="0" w:color="auto"/>
        <w:right w:val="none" w:sz="0" w:space="0" w:color="auto"/>
      </w:divBdr>
    </w:div>
    <w:div w:id="1412387111">
      <w:bodyDiv w:val="1"/>
      <w:marLeft w:val="0"/>
      <w:marRight w:val="0"/>
      <w:marTop w:val="0"/>
      <w:marBottom w:val="0"/>
      <w:divBdr>
        <w:top w:val="none" w:sz="0" w:space="0" w:color="auto"/>
        <w:left w:val="none" w:sz="0" w:space="0" w:color="auto"/>
        <w:bottom w:val="none" w:sz="0" w:space="0" w:color="auto"/>
        <w:right w:val="none" w:sz="0" w:space="0" w:color="auto"/>
      </w:divBdr>
    </w:div>
    <w:div w:id="1415203703">
      <w:bodyDiv w:val="1"/>
      <w:marLeft w:val="0"/>
      <w:marRight w:val="0"/>
      <w:marTop w:val="0"/>
      <w:marBottom w:val="0"/>
      <w:divBdr>
        <w:top w:val="none" w:sz="0" w:space="0" w:color="auto"/>
        <w:left w:val="none" w:sz="0" w:space="0" w:color="auto"/>
        <w:bottom w:val="none" w:sz="0" w:space="0" w:color="auto"/>
        <w:right w:val="none" w:sz="0" w:space="0" w:color="auto"/>
      </w:divBdr>
    </w:div>
    <w:div w:id="1420298244">
      <w:bodyDiv w:val="1"/>
      <w:marLeft w:val="0"/>
      <w:marRight w:val="0"/>
      <w:marTop w:val="0"/>
      <w:marBottom w:val="0"/>
      <w:divBdr>
        <w:top w:val="none" w:sz="0" w:space="0" w:color="auto"/>
        <w:left w:val="none" w:sz="0" w:space="0" w:color="auto"/>
        <w:bottom w:val="none" w:sz="0" w:space="0" w:color="auto"/>
        <w:right w:val="none" w:sz="0" w:space="0" w:color="auto"/>
      </w:divBdr>
    </w:div>
    <w:div w:id="1500542650">
      <w:bodyDiv w:val="1"/>
      <w:marLeft w:val="0"/>
      <w:marRight w:val="0"/>
      <w:marTop w:val="0"/>
      <w:marBottom w:val="0"/>
      <w:divBdr>
        <w:top w:val="none" w:sz="0" w:space="0" w:color="auto"/>
        <w:left w:val="none" w:sz="0" w:space="0" w:color="auto"/>
        <w:bottom w:val="none" w:sz="0" w:space="0" w:color="auto"/>
        <w:right w:val="none" w:sz="0" w:space="0" w:color="auto"/>
      </w:divBdr>
    </w:div>
    <w:div w:id="1543442297">
      <w:bodyDiv w:val="1"/>
      <w:marLeft w:val="0"/>
      <w:marRight w:val="0"/>
      <w:marTop w:val="0"/>
      <w:marBottom w:val="0"/>
      <w:divBdr>
        <w:top w:val="none" w:sz="0" w:space="0" w:color="auto"/>
        <w:left w:val="none" w:sz="0" w:space="0" w:color="auto"/>
        <w:bottom w:val="none" w:sz="0" w:space="0" w:color="auto"/>
        <w:right w:val="none" w:sz="0" w:space="0" w:color="auto"/>
      </w:divBdr>
    </w:div>
    <w:div w:id="1565607161">
      <w:bodyDiv w:val="1"/>
      <w:marLeft w:val="0"/>
      <w:marRight w:val="0"/>
      <w:marTop w:val="0"/>
      <w:marBottom w:val="0"/>
      <w:divBdr>
        <w:top w:val="none" w:sz="0" w:space="0" w:color="auto"/>
        <w:left w:val="none" w:sz="0" w:space="0" w:color="auto"/>
        <w:bottom w:val="none" w:sz="0" w:space="0" w:color="auto"/>
        <w:right w:val="none" w:sz="0" w:space="0" w:color="auto"/>
      </w:divBdr>
    </w:div>
    <w:div w:id="1594163880">
      <w:bodyDiv w:val="1"/>
      <w:marLeft w:val="0"/>
      <w:marRight w:val="0"/>
      <w:marTop w:val="0"/>
      <w:marBottom w:val="0"/>
      <w:divBdr>
        <w:top w:val="none" w:sz="0" w:space="0" w:color="auto"/>
        <w:left w:val="none" w:sz="0" w:space="0" w:color="auto"/>
        <w:bottom w:val="none" w:sz="0" w:space="0" w:color="auto"/>
        <w:right w:val="none" w:sz="0" w:space="0" w:color="auto"/>
      </w:divBdr>
    </w:div>
    <w:div w:id="1601331834">
      <w:bodyDiv w:val="1"/>
      <w:marLeft w:val="0"/>
      <w:marRight w:val="0"/>
      <w:marTop w:val="0"/>
      <w:marBottom w:val="0"/>
      <w:divBdr>
        <w:top w:val="none" w:sz="0" w:space="0" w:color="auto"/>
        <w:left w:val="none" w:sz="0" w:space="0" w:color="auto"/>
        <w:bottom w:val="none" w:sz="0" w:space="0" w:color="auto"/>
        <w:right w:val="none" w:sz="0" w:space="0" w:color="auto"/>
      </w:divBdr>
    </w:div>
    <w:div w:id="1614434138">
      <w:bodyDiv w:val="1"/>
      <w:marLeft w:val="0"/>
      <w:marRight w:val="0"/>
      <w:marTop w:val="0"/>
      <w:marBottom w:val="0"/>
      <w:divBdr>
        <w:top w:val="none" w:sz="0" w:space="0" w:color="auto"/>
        <w:left w:val="none" w:sz="0" w:space="0" w:color="auto"/>
        <w:bottom w:val="none" w:sz="0" w:space="0" w:color="auto"/>
        <w:right w:val="none" w:sz="0" w:space="0" w:color="auto"/>
      </w:divBdr>
    </w:div>
    <w:div w:id="1625890128">
      <w:bodyDiv w:val="1"/>
      <w:marLeft w:val="0"/>
      <w:marRight w:val="0"/>
      <w:marTop w:val="0"/>
      <w:marBottom w:val="0"/>
      <w:divBdr>
        <w:top w:val="none" w:sz="0" w:space="0" w:color="auto"/>
        <w:left w:val="none" w:sz="0" w:space="0" w:color="auto"/>
        <w:bottom w:val="none" w:sz="0" w:space="0" w:color="auto"/>
        <w:right w:val="none" w:sz="0" w:space="0" w:color="auto"/>
      </w:divBdr>
    </w:div>
    <w:div w:id="1661615847">
      <w:bodyDiv w:val="1"/>
      <w:marLeft w:val="0"/>
      <w:marRight w:val="0"/>
      <w:marTop w:val="0"/>
      <w:marBottom w:val="0"/>
      <w:divBdr>
        <w:top w:val="none" w:sz="0" w:space="0" w:color="auto"/>
        <w:left w:val="none" w:sz="0" w:space="0" w:color="auto"/>
        <w:bottom w:val="none" w:sz="0" w:space="0" w:color="auto"/>
        <w:right w:val="none" w:sz="0" w:space="0" w:color="auto"/>
      </w:divBdr>
    </w:div>
    <w:div w:id="1668509238">
      <w:bodyDiv w:val="1"/>
      <w:marLeft w:val="0"/>
      <w:marRight w:val="0"/>
      <w:marTop w:val="0"/>
      <w:marBottom w:val="0"/>
      <w:divBdr>
        <w:top w:val="none" w:sz="0" w:space="0" w:color="auto"/>
        <w:left w:val="none" w:sz="0" w:space="0" w:color="auto"/>
        <w:bottom w:val="none" w:sz="0" w:space="0" w:color="auto"/>
        <w:right w:val="none" w:sz="0" w:space="0" w:color="auto"/>
      </w:divBdr>
    </w:div>
    <w:div w:id="1672872546">
      <w:bodyDiv w:val="1"/>
      <w:marLeft w:val="0"/>
      <w:marRight w:val="0"/>
      <w:marTop w:val="0"/>
      <w:marBottom w:val="0"/>
      <w:divBdr>
        <w:top w:val="none" w:sz="0" w:space="0" w:color="auto"/>
        <w:left w:val="none" w:sz="0" w:space="0" w:color="auto"/>
        <w:bottom w:val="none" w:sz="0" w:space="0" w:color="auto"/>
        <w:right w:val="none" w:sz="0" w:space="0" w:color="auto"/>
      </w:divBdr>
    </w:div>
    <w:div w:id="1701738117">
      <w:bodyDiv w:val="1"/>
      <w:marLeft w:val="0"/>
      <w:marRight w:val="0"/>
      <w:marTop w:val="0"/>
      <w:marBottom w:val="0"/>
      <w:divBdr>
        <w:top w:val="none" w:sz="0" w:space="0" w:color="auto"/>
        <w:left w:val="none" w:sz="0" w:space="0" w:color="auto"/>
        <w:bottom w:val="none" w:sz="0" w:space="0" w:color="auto"/>
        <w:right w:val="none" w:sz="0" w:space="0" w:color="auto"/>
      </w:divBdr>
    </w:div>
    <w:div w:id="1719935334">
      <w:bodyDiv w:val="1"/>
      <w:marLeft w:val="0"/>
      <w:marRight w:val="0"/>
      <w:marTop w:val="0"/>
      <w:marBottom w:val="0"/>
      <w:divBdr>
        <w:top w:val="none" w:sz="0" w:space="0" w:color="auto"/>
        <w:left w:val="none" w:sz="0" w:space="0" w:color="auto"/>
        <w:bottom w:val="none" w:sz="0" w:space="0" w:color="auto"/>
        <w:right w:val="none" w:sz="0" w:space="0" w:color="auto"/>
      </w:divBdr>
    </w:div>
    <w:div w:id="1794589342">
      <w:bodyDiv w:val="1"/>
      <w:marLeft w:val="0"/>
      <w:marRight w:val="0"/>
      <w:marTop w:val="0"/>
      <w:marBottom w:val="0"/>
      <w:divBdr>
        <w:top w:val="none" w:sz="0" w:space="0" w:color="auto"/>
        <w:left w:val="none" w:sz="0" w:space="0" w:color="auto"/>
        <w:bottom w:val="none" w:sz="0" w:space="0" w:color="auto"/>
        <w:right w:val="none" w:sz="0" w:space="0" w:color="auto"/>
      </w:divBdr>
    </w:div>
    <w:div w:id="1804809439">
      <w:bodyDiv w:val="1"/>
      <w:marLeft w:val="0"/>
      <w:marRight w:val="0"/>
      <w:marTop w:val="0"/>
      <w:marBottom w:val="0"/>
      <w:divBdr>
        <w:top w:val="none" w:sz="0" w:space="0" w:color="auto"/>
        <w:left w:val="none" w:sz="0" w:space="0" w:color="auto"/>
        <w:bottom w:val="none" w:sz="0" w:space="0" w:color="auto"/>
        <w:right w:val="none" w:sz="0" w:space="0" w:color="auto"/>
      </w:divBdr>
    </w:div>
    <w:div w:id="1845048056">
      <w:bodyDiv w:val="1"/>
      <w:marLeft w:val="0"/>
      <w:marRight w:val="0"/>
      <w:marTop w:val="0"/>
      <w:marBottom w:val="0"/>
      <w:divBdr>
        <w:top w:val="none" w:sz="0" w:space="0" w:color="auto"/>
        <w:left w:val="none" w:sz="0" w:space="0" w:color="auto"/>
        <w:bottom w:val="none" w:sz="0" w:space="0" w:color="auto"/>
        <w:right w:val="none" w:sz="0" w:space="0" w:color="auto"/>
      </w:divBdr>
    </w:div>
    <w:div w:id="1877690775">
      <w:bodyDiv w:val="1"/>
      <w:marLeft w:val="0"/>
      <w:marRight w:val="0"/>
      <w:marTop w:val="0"/>
      <w:marBottom w:val="0"/>
      <w:divBdr>
        <w:top w:val="none" w:sz="0" w:space="0" w:color="auto"/>
        <w:left w:val="none" w:sz="0" w:space="0" w:color="auto"/>
        <w:bottom w:val="none" w:sz="0" w:space="0" w:color="auto"/>
        <w:right w:val="none" w:sz="0" w:space="0" w:color="auto"/>
      </w:divBdr>
    </w:div>
    <w:div w:id="1887831130">
      <w:bodyDiv w:val="1"/>
      <w:marLeft w:val="0"/>
      <w:marRight w:val="0"/>
      <w:marTop w:val="0"/>
      <w:marBottom w:val="0"/>
      <w:divBdr>
        <w:top w:val="none" w:sz="0" w:space="0" w:color="auto"/>
        <w:left w:val="none" w:sz="0" w:space="0" w:color="auto"/>
        <w:bottom w:val="none" w:sz="0" w:space="0" w:color="auto"/>
        <w:right w:val="none" w:sz="0" w:space="0" w:color="auto"/>
      </w:divBdr>
    </w:div>
    <w:div w:id="1914243068">
      <w:bodyDiv w:val="1"/>
      <w:marLeft w:val="0"/>
      <w:marRight w:val="0"/>
      <w:marTop w:val="0"/>
      <w:marBottom w:val="0"/>
      <w:divBdr>
        <w:top w:val="none" w:sz="0" w:space="0" w:color="auto"/>
        <w:left w:val="none" w:sz="0" w:space="0" w:color="auto"/>
        <w:bottom w:val="none" w:sz="0" w:space="0" w:color="auto"/>
        <w:right w:val="none" w:sz="0" w:space="0" w:color="auto"/>
      </w:divBdr>
    </w:div>
    <w:div w:id="1967462378">
      <w:bodyDiv w:val="1"/>
      <w:marLeft w:val="0"/>
      <w:marRight w:val="0"/>
      <w:marTop w:val="0"/>
      <w:marBottom w:val="0"/>
      <w:divBdr>
        <w:top w:val="none" w:sz="0" w:space="0" w:color="auto"/>
        <w:left w:val="none" w:sz="0" w:space="0" w:color="auto"/>
        <w:bottom w:val="none" w:sz="0" w:space="0" w:color="auto"/>
        <w:right w:val="none" w:sz="0" w:space="0" w:color="auto"/>
      </w:divBdr>
    </w:div>
    <w:div w:id="1967663143">
      <w:bodyDiv w:val="1"/>
      <w:marLeft w:val="0"/>
      <w:marRight w:val="0"/>
      <w:marTop w:val="0"/>
      <w:marBottom w:val="0"/>
      <w:divBdr>
        <w:top w:val="none" w:sz="0" w:space="0" w:color="auto"/>
        <w:left w:val="none" w:sz="0" w:space="0" w:color="auto"/>
        <w:bottom w:val="none" w:sz="0" w:space="0" w:color="auto"/>
        <w:right w:val="none" w:sz="0" w:space="0" w:color="auto"/>
      </w:divBdr>
    </w:div>
    <w:div w:id="1992173925">
      <w:bodyDiv w:val="1"/>
      <w:marLeft w:val="0"/>
      <w:marRight w:val="0"/>
      <w:marTop w:val="0"/>
      <w:marBottom w:val="0"/>
      <w:divBdr>
        <w:top w:val="none" w:sz="0" w:space="0" w:color="auto"/>
        <w:left w:val="none" w:sz="0" w:space="0" w:color="auto"/>
        <w:bottom w:val="none" w:sz="0" w:space="0" w:color="auto"/>
        <w:right w:val="none" w:sz="0" w:space="0" w:color="auto"/>
      </w:divBdr>
    </w:div>
    <w:div w:id="2079012803">
      <w:bodyDiv w:val="1"/>
      <w:marLeft w:val="0"/>
      <w:marRight w:val="0"/>
      <w:marTop w:val="0"/>
      <w:marBottom w:val="0"/>
      <w:divBdr>
        <w:top w:val="none" w:sz="0" w:space="0" w:color="auto"/>
        <w:left w:val="none" w:sz="0" w:space="0" w:color="auto"/>
        <w:bottom w:val="none" w:sz="0" w:space="0" w:color="auto"/>
        <w:right w:val="none" w:sz="0" w:space="0" w:color="auto"/>
      </w:divBdr>
    </w:div>
    <w:div w:id="2081633041">
      <w:bodyDiv w:val="1"/>
      <w:marLeft w:val="0"/>
      <w:marRight w:val="0"/>
      <w:marTop w:val="0"/>
      <w:marBottom w:val="0"/>
      <w:divBdr>
        <w:top w:val="none" w:sz="0" w:space="0" w:color="auto"/>
        <w:left w:val="none" w:sz="0" w:space="0" w:color="auto"/>
        <w:bottom w:val="none" w:sz="0" w:space="0" w:color="auto"/>
        <w:right w:val="none" w:sz="0" w:space="0" w:color="auto"/>
      </w:divBdr>
    </w:div>
    <w:div w:id="2084326354">
      <w:bodyDiv w:val="1"/>
      <w:marLeft w:val="0"/>
      <w:marRight w:val="0"/>
      <w:marTop w:val="0"/>
      <w:marBottom w:val="0"/>
      <w:divBdr>
        <w:top w:val="none" w:sz="0" w:space="0" w:color="auto"/>
        <w:left w:val="none" w:sz="0" w:space="0" w:color="auto"/>
        <w:bottom w:val="none" w:sz="0" w:space="0" w:color="auto"/>
        <w:right w:val="none" w:sz="0" w:space="0" w:color="auto"/>
      </w:divBdr>
    </w:div>
    <w:div w:id="214191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rtaldecompraspublicas.com.br" TargetMode="External"/><Relationship Id="rId5" Type="http://schemas.openxmlformats.org/officeDocument/2006/relationships/numbering" Target="numbering.xml"/><Relationship Id="rId15" Type="http://schemas.openxmlformats.org/officeDocument/2006/relationships/hyperlink" Target="mailto:cissul1@hotmail.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ecompraspublicas.com.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9525">
          <a:noFill/>
          <a:miter lim="800000"/>
          <a:headEnd/>
          <a:tailEnd/>
        </a:ln>
      </a:spPr>
      <a:bodyPr vertOverflow="clip" wrap="square" lIns="36576" tIns="32004" rIns="36576" bIns="0" anchor="t" upright="1"/>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51AEC5288746A439B9034E7883F723D" ma:contentTypeVersion="5" ma:contentTypeDescription="Crie um novo documento." ma:contentTypeScope="" ma:versionID="57222eefbc35436dc9029afb93af7c9a">
  <xsd:schema xmlns:xsd="http://www.w3.org/2001/XMLSchema" xmlns:xs="http://www.w3.org/2001/XMLSchema" xmlns:p="http://schemas.microsoft.com/office/2006/metadata/properties" xmlns:ns3="600a96d5-b4ec-438a-b519-721b0d30017b" targetNamespace="http://schemas.microsoft.com/office/2006/metadata/properties" ma:root="true" ma:fieldsID="bd6390e213e965a4ec4cb8167f42598d" ns3:_="">
    <xsd:import namespace="600a96d5-b4ec-438a-b519-721b0d3001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a96d5-b4ec-438a-b519-721b0d3001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8853C-8382-47D7-A97C-9E591A190A6C}">
  <ds:schemaRefs>
    <ds:schemaRef ds:uri="http://schemas.microsoft.com/sharepoint/v3/contenttype/forms"/>
  </ds:schemaRefs>
</ds:datastoreItem>
</file>

<file path=customXml/itemProps2.xml><?xml version="1.0" encoding="utf-8"?>
<ds:datastoreItem xmlns:ds="http://schemas.openxmlformats.org/officeDocument/2006/customXml" ds:itemID="{2E2E2220-2EA3-416C-B60C-859BDEBAB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a96d5-b4ec-438a-b519-721b0d300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28D3A-D89D-4639-86F6-1F4A572666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1E8F85-E390-4569-A4AA-4C57E8688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3974</Words>
  <Characters>21463</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dc:creator>
  <cp:lastModifiedBy>Usuario</cp:lastModifiedBy>
  <cp:revision>2</cp:revision>
  <cp:lastPrinted>2024-11-25T14:53:00Z</cp:lastPrinted>
  <dcterms:created xsi:type="dcterms:W3CDTF">2026-02-20T15:52:00Z</dcterms:created>
  <dcterms:modified xsi:type="dcterms:W3CDTF">2026-02-20T15:52:00Z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0x010100751AEC5288746A439B9034E7883F723D</vt:lpwstr>
  </property>
</Properties>
</file>